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46FC" w:rsidRPr="002C04B2" w:rsidRDefault="002C04B2" w:rsidP="002C04B2">
      <w:pPr>
        <w:pStyle w:val="a3"/>
        <w:spacing w:after="120"/>
        <w:rPr>
          <w:b/>
          <w:szCs w:val="28"/>
        </w:rPr>
      </w:pPr>
      <w:r w:rsidRPr="002C04B2">
        <w:rPr>
          <w:b/>
          <w:szCs w:val="28"/>
        </w:rPr>
        <w:t>Комитет общего и профессионального образования Ленинградской области</w:t>
      </w:r>
    </w:p>
    <w:p w:rsidR="000646FC" w:rsidRPr="00786CC1" w:rsidRDefault="006C2395" w:rsidP="007B73AE">
      <w:pPr>
        <w:pStyle w:val="a3"/>
        <w:rPr>
          <w:b/>
          <w:szCs w:val="28"/>
        </w:rPr>
      </w:pPr>
      <w:r>
        <w:rPr>
          <w:b/>
          <w:szCs w:val="28"/>
        </w:rPr>
        <w:t>Г</w:t>
      </w:r>
      <w:r w:rsidR="000646FC" w:rsidRPr="00786CC1">
        <w:rPr>
          <w:b/>
          <w:szCs w:val="28"/>
        </w:rPr>
        <w:t xml:space="preserve">АОУ ВО </w:t>
      </w:r>
      <w:r>
        <w:rPr>
          <w:b/>
          <w:szCs w:val="28"/>
        </w:rPr>
        <w:t xml:space="preserve">ЛО </w:t>
      </w:r>
      <w:r w:rsidR="000646FC" w:rsidRPr="00786CC1">
        <w:rPr>
          <w:b/>
          <w:szCs w:val="28"/>
        </w:rPr>
        <w:t>«</w:t>
      </w:r>
      <w:r w:rsidR="002C04B2">
        <w:rPr>
          <w:b/>
          <w:szCs w:val="28"/>
        </w:rPr>
        <w:t>Л</w:t>
      </w:r>
      <w:r w:rsidR="002C04B2" w:rsidRPr="00786CC1">
        <w:rPr>
          <w:b/>
          <w:szCs w:val="28"/>
        </w:rPr>
        <w:t xml:space="preserve">енинградский государственный университет </w:t>
      </w:r>
    </w:p>
    <w:p w:rsidR="000646FC" w:rsidRPr="00786CC1" w:rsidRDefault="000646FC" w:rsidP="002C04B2">
      <w:pPr>
        <w:pStyle w:val="a3"/>
        <w:spacing w:after="120"/>
        <w:rPr>
          <w:b/>
          <w:szCs w:val="28"/>
        </w:rPr>
      </w:pPr>
      <w:r w:rsidRPr="00786CC1">
        <w:rPr>
          <w:b/>
          <w:szCs w:val="28"/>
        </w:rPr>
        <w:t xml:space="preserve">имени А. С. </w:t>
      </w:r>
      <w:r w:rsidR="002C04B2" w:rsidRPr="00786CC1">
        <w:rPr>
          <w:b/>
          <w:szCs w:val="28"/>
        </w:rPr>
        <w:t>Пушкина</w:t>
      </w:r>
      <w:r w:rsidRPr="00786CC1">
        <w:rPr>
          <w:b/>
          <w:szCs w:val="28"/>
        </w:rPr>
        <w:t>»</w:t>
      </w:r>
    </w:p>
    <w:p w:rsidR="008119A8" w:rsidRPr="00786CC1" w:rsidRDefault="008119A8" w:rsidP="007B73AE">
      <w:pPr>
        <w:pStyle w:val="a3"/>
        <w:rPr>
          <w:b/>
          <w:szCs w:val="28"/>
        </w:rPr>
      </w:pPr>
      <w:r w:rsidRPr="00786CC1">
        <w:rPr>
          <w:b/>
          <w:szCs w:val="28"/>
        </w:rPr>
        <w:t>Лужский институт (филиал)</w:t>
      </w:r>
    </w:p>
    <w:p w:rsidR="000646FC" w:rsidRPr="00786CC1" w:rsidRDefault="000646FC" w:rsidP="002C04B2">
      <w:pPr>
        <w:spacing w:before="120"/>
        <w:jc w:val="center"/>
        <w:rPr>
          <w:sz w:val="28"/>
          <w:szCs w:val="28"/>
        </w:rPr>
      </w:pPr>
      <w:r w:rsidRPr="00786CC1">
        <w:rPr>
          <w:sz w:val="28"/>
          <w:szCs w:val="28"/>
        </w:rPr>
        <w:t>приглашают принять участие в работе научно</w:t>
      </w:r>
      <w:r w:rsidR="00F94D72">
        <w:rPr>
          <w:sz w:val="28"/>
          <w:szCs w:val="28"/>
        </w:rPr>
        <w:t>го семинара</w:t>
      </w:r>
    </w:p>
    <w:p w:rsidR="000646FC" w:rsidRPr="002C46CF" w:rsidRDefault="00F94D72" w:rsidP="007B73AE">
      <w:pPr>
        <w:jc w:val="center"/>
        <w:rPr>
          <w:bCs/>
          <w:sz w:val="36"/>
          <w:szCs w:val="36"/>
        </w:rPr>
      </w:pPr>
      <w:r w:rsidRPr="00F94D72">
        <w:rPr>
          <w:b/>
          <w:bCs/>
          <w:sz w:val="36"/>
          <w:szCs w:val="36"/>
        </w:rPr>
        <w:t xml:space="preserve">«Проблемы укрепления единства российской нации», </w:t>
      </w:r>
      <w:r w:rsidRPr="002C46CF">
        <w:rPr>
          <w:bCs/>
          <w:sz w:val="36"/>
          <w:szCs w:val="36"/>
        </w:rPr>
        <w:t>посвященного году единства российской нации</w:t>
      </w:r>
      <w:r w:rsidR="000646FC" w:rsidRPr="002C46CF">
        <w:rPr>
          <w:bCs/>
          <w:sz w:val="36"/>
          <w:szCs w:val="36"/>
        </w:rPr>
        <w:t xml:space="preserve"> </w:t>
      </w:r>
    </w:p>
    <w:p w:rsidR="000646FC" w:rsidRPr="007B43A4" w:rsidRDefault="007B43A4" w:rsidP="007B43A4">
      <w:pPr>
        <w:spacing w:before="120" w:after="120"/>
        <w:ind w:firstLine="426"/>
        <w:rPr>
          <w:bCs/>
          <w:sz w:val="28"/>
          <w:szCs w:val="28"/>
        </w:rPr>
      </w:pPr>
      <w:r w:rsidRPr="007B43A4">
        <w:rPr>
          <w:b/>
          <w:sz w:val="28"/>
          <w:szCs w:val="28"/>
        </w:rPr>
        <w:t>Дата и время проведения:</w:t>
      </w:r>
      <w:r>
        <w:rPr>
          <w:sz w:val="28"/>
          <w:szCs w:val="28"/>
        </w:rPr>
        <w:t xml:space="preserve"> </w:t>
      </w:r>
      <w:r w:rsidR="00F94D72" w:rsidRPr="007B43A4">
        <w:rPr>
          <w:sz w:val="28"/>
          <w:szCs w:val="28"/>
        </w:rPr>
        <w:t>05</w:t>
      </w:r>
      <w:r w:rsidR="000646FC" w:rsidRPr="007B43A4">
        <w:rPr>
          <w:sz w:val="28"/>
          <w:szCs w:val="28"/>
        </w:rPr>
        <w:t xml:space="preserve"> </w:t>
      </w:r>
      <w:r w:rsidR="00F94D72" w:rsidRPr="007B43A4">
        <w:rPr>
          <w:sz w:val="28"/>
          <w:szCs w:val="28"/>
        </w:rPr>
        <w:t>апреля</w:t>
      </w:r>
      <w:r w:rsidR="000646FC" w:rsidRPr="007B43A4">
        <w:rPr>
          <w:bCs/>
          <w:sz w:val="28"/>
          <w:szCs w:val="28"/>
        </w:rPr>
        <w:t xml:space="preserve"> 201</w:t>
      </w:r>
      <w:r w:rsidR="008A3A4C" w:rsidRPr="007B43A4">
        <w:rPr>
          <w:bCs/>
          <w:sz w:val="28"/>
          <w:szCs w:val="28"/>
        </w:rPr>
        <w:t>8</w:t>
      </w:r>
      <w:r w:rsidR="000646FC" w:rsidRPr="007B43A4">
        <w:rPr>
          <w:bCs/>
          <w:sz w:val="28"/>
          <w:szCs w:val="28"/>
        </w:rPr>
        <w:t xml:space="preserve"> года</w:t>
      </w:r>
      <w:r w:rsidRPr="007B43A4">
        <w:rPr>
          <w:bCs/>
          <w:sz w:val="28"/>
          <w:szCs w:val="28"/>
        </w:rPr>
        <w:t xml:space="preserve"> в 10</w:t>
      </w:r>
      <w:r w:rsidR="00D03F59">
        <w:rPr>
          <w:bCs/>
          <w:sz w:val="28"/>
          <w:szCs w:val="28"/>
        </w:rPr>
        <w:t>.3</w:t>
      </w:r>
      <w:r w:rsidRPr="007B43A4">
        <w:rPr>
          <w:bCs/>
          <w:sz w:val="28"/>
          <w:szCs w:val="28"/>
        </w:rPr>
        <w:t>0</w:t>
      </w:r>
    </w:p>
    <w:p w:rsidR="007B43A4" w:rsidRPr="007B43A4" w:rsidRDefault="007B43A4" w:rsidP="00A60B48">
      <w:pPr>
        <w:spacing w:before="120" w:after="120"/>
        <w:ind w:firstLine="426"/>
        <w:jc w:val="both"/>
        <w:rPr>
          <w:sz w:val="22"/>
        </w:rPr>
      </w:pPr>
      <w:r>
        <w:rPr>
          <w:b/>
          <w:bCs/>
          <w:sz w:val="28"/>
          <w:szCs w:val="28"/>
        </w:rPr>
        <w:t xml:space="preserve">Место проведения: </w:t>
      </w:r>
      <w:r w:rsidRPr="007B43A4">
        <w:rPr>
          <w:bCs/>
          <w:sz w:val="28"/>
          <w:szCs w:val="28"/>
        </w:rPr>
        <w:t>Лужский институт (филиал) ГАОУ ВО ЛО «ЛГУ им. А.С.</w:t>
      </w:r>
      <w:bookmarkStart w:id="0" w:name="_GoBack"/>
      <w:bookmarkEnd w:id="0"/>
      <w:r w:rsidRPr="007B43A4">
        <w:rPr>
          <w:bCs/>
          <w:sz w:val="28"/>
          <w:szCs w:val="28"/>
        </w:rPr>
        <w:t>Пушкина», Ленинградская область, г. Луга, пр. Володарского, д.52А.</w:t>
      </w:r>
    </w:p>
    <w:p w:rsidR="000646FC" w:rsidRPr="00786CC1" w:rsidRDefault="00F94D72" w:rsidP="007B73AE">
      <w:pPr>
        <w:spacing w:before="120" w:after="120"/>
        <w:ind w:firstLine="360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Тематические </w:t>
      </w:r>
      <w:r w:rsidR="006B4620" w:rsidRPr="00786CC1">
        <w:rPr>
          <w:b/>
          <w:bCs/>
          <w:sz w:val="28"/>
          <w:szCs w:val="28"/>
        </w:rPr>
        <w:t xml:space="preserve">направления </w:t>
      </w:r>
      <w:r>
        <w:rPr>
          <w:b/>
          <w:bCs/>
          <w:sz w:val="28"/>
          <w:szCs w:val="28"/>
        </w:rPr>
        <w:t>семинара</w:t>
      </w:r>
      <w:r w:rsidR="000646FC" w:rsidRPr="00786CC1">
        <w:rPr>
          <w:b/>
          <w:bCs/>
          <w:sz w:val="28"/>
          <w:szCs w:val="28"/>
        </w:rPr>
        <w:t>:</w:t>
      </w:r>
    </w:p>
    <w:p w:rsidR="00F94D72" w:rsidRDefault="009F19CF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Нация как субъект права и социальное явление</w:t>
      </w:r>
    </w:p>
    <w:p w:rsidR="009F19CF" w:rsidRDefault="009F19CF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Право нации и народа на самоопределение: конституционная основа и международный опыт</w:t>
      </w:r>
    </w:p>
    <w:p w:rsidR="009F19CF" w:rsidRPr="00786CC1" w:rsidRDefault="009F19CF" w:rsidP="007B73AE">
      <w:pPr>
        <w:numPr>
          <w:ilvl w:val="0"/>
          <w:numId w:val="1"/>
        </w:numPr>
        <w:jc w:val="both"/>
        <w:rPr>
          <w:i/>
          <w:iCs/>
          <w:sz w:val="28"/>
          <w:szCs w:val="28"/>
        </w:rPr>
      </w:pPr>
      <w:proofErr w:type="spellStart"/>
      <w:r>
        <w:rPr>
          <w:i/>
          <w:iCs/>
          <w:sz w:val="28"/>
          <w:szCs w:val="28"/>
        </w:rPr>
        <w:t>Этнонациональная</w:t>
      </w:r>
      <w:proofErr w:type="spellEnd"/>
      <w:r>
        <w:rPr>
          <w:i/>
          <w:iCs/>
          <w:sz w:val="28"/>
          <w:szCs w:val="28"/>
        </w:rPr>
        <w:t xml:space="preserve"> политика российского государства:  история и современность</w:t>
      </w:r>
    </w:p>
    <w:p w:rsidR="007B43A4" w:rsidRDefault="00F94D72" w:rsidP="00F94D72">
      <w:pPr>
        <w:spacing w:before="120"/>
        <w:ind w:firstLine="360"/>
        <w:jc w:val="both"/>
        <w:rPr>
          <w:sz w:val="28"/>
          <w:szCs w:val="28"/>
        </w:rPr>
      </w:pPr>
      <w:r>
        <w:rPr>
          <w:b/>
          <w:sz w:val="28"/>
          <w:szCs w:val="28"/>
        </w:rPr>
        <w:t xml:space="preserve">Условия участия в семинаре: </w:t>
      </w:r>
      <w:r w:rsidR="007B43A4">
        <w:rPr>
          <w:sz w:val="28"/>
          <w:szCs w:val="28"/>
        </w:rPr>
        <w:t xml:space="preserve">Для участия в семинаре необходимо в срок </w:t>
      </w:r>
      <w:r w:rsidR="007B43A4" w:rsidRPr="00474020">
        <w:rPr>
          <w:b/>
          <w:sz w:val="28"/>
          <w:szCs w:val="28"/>
        </w:rPr>
        <w:t>до 28 марта 2018 года</w:t>
      </w:r>
      <w:r w:rsidR="007B43A4">
        <w:rPr>
          <w:sz w:val="28"/>
          <w:szCs w:val="28"/>
        </w:rPr>
        <w:t xml:space="preserve"> заполнить и прислать регистрационную форму и электронную версию </w:t>
      </w:r>
      <w:r w:rsidR="000D2B87">
        <w:rPr>
          <w:sz w:val="28"/>
          <w:szCs w:val="28"/>
        </w:rPr>
        <w:t>докладов (согласно установленным требованиям)</w:t>
      </w:r>
      <w:r w:rsidR="000D2B87" w:rsidRPr="000D2B87">
        <w:rPr>
          <w:sz w:val="28"/>
          <w:szCs w:val="28"/>
        </w:rPr>
        <w:t xml:space="preserve"> </w:t>
      </w:r>
      <w:r w:rsidR="000D2B87" w:rsidRPr="00F94D72">
        <w:rPr>
          <w:sz w:val="28"/>
          <w:szCs w:val="28"/>
        </w:rPr>
        <w:t>в формате *.</w:t>
      </w:r>
      <w:proofErr w:type="spellStart"/>
      <w:r w:rsidR="000D2B87" w:rsidRPr="00F94D72">
        <w:rPr>
          <w:sz w:val="28"/>
          <w:szCs w:val="28"/>
        </w:rPr>
        <w:t>doc</w:t>
      </w:r>
      <w:proofErr w:type="spellEnd"/>
      <w:r w:rsidR="000D2B87" w:rsidRPr="00F94D72">
        <w:rPr>
          <w:sz w:val="28"/>
          <w:szCs w:val="28"/>
        </w:rPr>
        <w:t xml:space="preserve"> (вместо звездочки указать фамилию автора) по электронной почте на адрес: </w:t>
      </w:r>
      <w:hyperlink r:id="rId6" w:history="1">
        <w:r w:rsidR="00474020" w:rsidRPr="0083672C">
          <w:rPr>
            <w:rStyle w:val="a7"/>
            <w:sz w:val="28"/>
            <w:szCs w:val="28"/>
          </w:rPr>
          <w:t>konf-lilgu@bk.ru</w:t>
        </w:r>
      </w:hyperlink>
      <w:r w:rsidR="00474020">
        <w:rPr>
          <w:sz w:val="28"/>
          <w:szCs w:val="28"/>
        </w:rPr>
        <w:t xml:space="preserve"> </w:t>
      </w:r>
      <w:r w:rsidR="00944CED">
        <w:rPr>
          <w:sz w:val="28"/>
          <w:szCs w:val="28"/>
        </w:rPr>
        <w:t>(в теме письма указать: семинар, фамилия участника)</w:t>
      </w:r>
      <w:r w:rsidR="000D2B87" w:rsidRPr="00786CC1">
        <w:rPr>
          <w:sz w:val="28"/>
          <w:szCs w:val="28"/>
        </w:rPr>
        <w:t xml:space="preserve">. Материалы информационно-рекламного и публицистического характера </w:t>
      </w:r>
      <w:r w:rsidR="000D2B87" w:rsidRPr="00786CC1">
        <w:rPr>
          <w:b/>
          <w:bCs/>
          <w:sz w:val="28"/>
          <w:szCs w:val="28"/>
        </w:rPr>
        <w:t>не принимаются</w:t>
      </w:r>
      <w:r w:rsidR="000D2B87" w:rsidRPr="00786CC1">
        <w:rPr>
          <w:sz w:val="28"/>
          <w:szCs w:val="28"/>
        </w:rPr>
        <w:t>.</w:t>
      </w:r>
      <w:r w:rsidR="000D2B87" w:rsidRPr="00786CC1">
        <w:rPr>
          <w:b/>
          <w:bCs/>
          <w:sz w:val="28"/>
          <w:szCs w:val="28"/>
        </w:rPr>
        <w:t xml:space="preserve"> Оргкомитет оставляет за собой право отбора </w:t>
      </w:r>
      <w:r w:rsidR="00474020">
        <w:rPr>
          <w:b/>
          <w:bCs/>
          <w:sz w:val="28"/>
          <w:szCs w:val="28"/>
        </w:rPr>
        <w:t>докладов</w:t>
      </w:r>
      <w:r w:rsidR="000D2B87" w:rsidRPr="00786CC1">
        <w:rPr>
          <w:b/>
          <w:bCs/>
          <w:sz w:val="28"/>
          <w:szCs w:val="28"/>
        </w:rPr>
        <w:t xml:space="preserve"> для публикации</w:t>
      </w:r>
      <w:r w:rsidR="000D2B87">
        <w:rPr>
          <w:b/>
          <w:bCs/>
          <w:sz w:val="28"/>
          <w:szCs w:val="28"/>
        </w:rPr>
        <w:t xml:space="preserve">. </w:t>
      </w:r>
      <w:r w:rsidR="000D2B87">
        <w:rPr>
          <w:bCs/>
          <w:sz w:val="28"/>
          <w:szCs w:val="28"/>
        </w:rPr>
        <w:t xml:space="preserve">В случаях несоответствия доклада тематике, требованиям к оформлению, нарушения сроков представления материалов, недопустимого количества оригинальности текста рукописи </w:t>
      </w:r>
      <w:r w:rsidR="000D2B87" w:rsidRPr="002C04B2">
        <w:rPr>
          <w:b/>
          <w:bCs/>
          <w:sz w:val="28"/>
          <w:szCs w:val="28"/>
        </w:rPr>
        <w:t xml:space="preserve">не публикуются </w:t>
      </w:r>
      <w:r w:rsidR="000D2B87" w:rsidRPr="002C04B2">
        <w:rPr>
          <w:bCs/>
          <w:sz w:val="28"/>
          <w:szCs w:val="28"/>
        </w:rPr>
        <w:t>и</w:t>
      </w:r>
      <w:r w:rsidR="000D2B87" w:rsidRPr="002C04B2">
        <w:rPr>
          <w:b/>
          <w:bCs/>
          <w:sz w:val="28"/>
          <w:szCs w:val="28"/>
        </w:rPr>
        <w:t xml:space="preserve"> не возвращаются</w:t>
      </w:r>
      <w:r w:rsidR="000D2B87">
        <w:rPr>
          <w:bCs/>
          <w:sz w:val="28"/>
          <w:szCs w:val="28"/>
        </w:rPr>
        <w:t>.</w:t>
      </w:r>
      <w:r w:rsidR="00474020" w:rsidRPr="00474020">
        <w:rPr>
          <w:b/>
          <w:sz w:val="28"/>
          <w:szCs w:val="28"/>
        </w:rPr>
        <w:t xml:space="preserve"> </w:t>
      </w:r>
      <w:r w:rsidR="00474020" w:rsidRPr="00F94D72">
        <w:rPr>
          <w:b/>
          <w:sz w:val="28"/>
          <w:szCs w:val="28"/>
        </w:rPr>
        <w:t>Регламент выступления 5-7 минут.</w:t>
      </w:r>
    </w:p>
    <w:p w:rsidR="00474020" w:rsidRPr="00474020" w:rsidRDefault="00F94D72" w:rsidP="007B73AE">
      <w:pPr>
        <w:spacing w:before="120"/>
        <w:ind w:firstLine="360"/>
        <w:jc w:val="both"/>
        <w:rPr>
          <w:sz w:val="28"/>
          <w:szCs w:val="28"/>
        </w:rPr>
      </w:pPr>
      <w:r w:rsidRPr="00474020">
        <w:rPr>
          <w:sz w:val="28"/>
          <w:szCs w:val="28"/>
        </w:rPr>
        <w:t xml:space="preserve">По результатам </w:t>
      </w:r>
      <w:r w:rsidR="00474020" w:rsidRPr="00474020">
        <w:rPr>
          <w:sz w:val="28"/>
          <w:szCs w:val="28"/>
        </w:rPr>
        <w:t xml:space="preserve">работы </w:t>
      </w:r>
      <w:r w:rsidRPr="00474020">
        <w:rPr>
          <w:sz w:val="28"/>
          <w:szCs w:val="28"/>
        </w:rPr>
        <w:t xml:space="preserve">семинара предполагается </w:t>
      </w:r>
      <w:r w:rsidR="00474020" w:rsidRPr="00474020">
        <w:rPr>
          <w:sz w:val="28"/>
          <w:szCs w:val="28"/>
        </w:rPr>
        <w:t>опубликование докладов в материалах МНК «</w:t>
      </w:r>
      <w:r w:rsidR="00474020" w:rsidRPr="00474020">
        <w:rPr>
          <w:sz w:val="28"/>
          <w:szCs w:val="28"/>
          <w:lang w:val="en-US"/>
        </w:rPr>
        <w:t>VI</w:t>
      </w:r>
      <w:r w:rsidR="00474020" w:rsidRPr="00474020">
        <w:rPr>
          <w:sz w:val="28"/>
          <w:szCs w:val="28"/>
        </w:rPr>
        <w:t xml:space="preserve"> Лужские научные чтения», которые будут занесены в РИНЦ.</w:t>
      </w:r>
    </w:p>
    <w:p w:rsidR="000646FC" w:rsidRDefault="000646FC" w:rsidP="007B73AE">
      <w:pPr>
        <w:spacing w:before="120"/>
        <w:ind w:firstLine="360"/>
        <w:jc w:val="both"/>
        <w:rPr>
          <w:sz w:val="28"/>
          <w:szCs w:val="28"/>
        </w:rPr>
      </w:pPr>
      <w:r w:rsidRPr="00786CC1">
        <w:rPr>
          <w:b/>
          <w:sz w:val="28"/>
          <w:szCs w:val="28"/>
        </w:rPr>
        <w:t>Правила оформления материалов</w:t>
      </w:r>
      <w:r w:rsidRPr="00786CC1">
        <w:rPr>
          <w:sz w:val="28"/>
          <w:szCs w:val="28"/>
        </w:rPr>
        <w:t xml:space="preserve">: </w:t>
      </w:r>
      <w:r w:rsidRPr="00786CC1">
        <w:rPr>
          <w:b/>
          <w:sz w:val="28"/>
          <w:szCs w:val="28"/>
        </w:rPr>
        <w:t>объем</w:t>
      </w:r>
      <w:r w:rsidRPr="00786CC1">
        <w:rPr>
          <w:sz w:val="28"/>
          <w:szCs w:val="28"/>
        </w:rPr>
        <w:t xml:space="preserve"> </w:t>
      </w:r>
      <w:r w:rsidR="000D2B87">
        <w:rPr>
          <w:sz w:val="28"/>
          <w:szCs w:val="28"/>
        </w:rPr>
        <w:t xml:space="preserve">рукописи должен быть </w:t>
      </w:r>
      <w:r w:rsidR="000D2B87">
        <w:rPr>
          <w:b/>
          <w:sz w:val="28"/>
          <w:szCs w:val="28"/>
        </w:rPr>
        <w:t>3-5</w:t>
      </w:r>
      <w:r w:rsidRPr="00786CC1">
        <w:rPr>
          <w:b/>
          <w:sz w:val="28"/>
          <w:szCs w:val="28"/>
        </w:rPr>
        <w:t xml:space="preserve"> страниц</w:t>
      </w:r>
      <w:r w:rsidRPr="00786CC1">
        <w:rPr>
          <w:sz w:val="28"/>
          <w:szCs w:val="28"/>
        </w:rPr>
        <w:t xml:space="preserve"> набранного на компьютере текста</w:t>
      </w:r>
      <w:r w:rsidR="000D2B87">
        <w:rPr>
          <w:sz w:val="28"/>
          <w:szCs w:val="28"/>
        </w:rPr>
        <w:t xml:space="preserve"> (</w:t>
      </w:r>
      <w:r w:rsidRPr="00786CC1">
        <w:rPr>
          <w:b/>
          <w:bCs/>
          <w:sz w:val="28"/>
          <w:szCs w:val="28"/>
        </w:rPr>
        <w:t>14 кегл</w:t>
      </w:r>
      <w:r w:rsidR="000D2B87">
        <w:rPr>
          <w:b/>
          <w:bCs/>
          <w:sz w:val="28"/>
          <w:szCs w:val="28"/>
        </w:rPr>
        <w:t>ь</w:t>
      </w:r>
      <w:r w:rsidRPr="00786CC1">
        <w:rPr>
          <w:b/>
          <w:bCs/>
          <w:sz w:val="28"/>
          <w:szCs w:val="28"/>
        </w:rPr>
        <w:t xml:space="preserve"> </w:t>
      </w:r>
      <w:r w:rsidRPr="00786CC1">
        <w:rPr>
          <w:sz w:val="28"/>
          <w:szCs w:val="28"/>
        </w:rPr>
        <w:t xml:space="preserve">в редакторе </w:t>
      </w:r>
      <w:r w:rsidRPr="00786CC1">
        <w:rPr>
          <w:sz w:val="28"/>
          <w:szCs w:val="28"/>
          <w:lang w:val="en-US"/>
        </w:rPr>
        <w:t>WORD</w:t>
      </w:r>
      <w:r w:rsidRPr="00786CC1">
        <w:rPr>
          <w:sz w:val="28"/>
          <w:szCs w:val="28"/>
        </w:rPr>
        <w:t xml:space="preserve">; параметры страницы (поля) </w:t>
      </w:r>
      <w:r w:rsidR="002E7AAF">
        <w:rPr>
          <w:sz w:val="28"/>
          <w:szCs w:val="28"/>
        </w:rPr>
        <w:t>–</w:t>
      </w:r>
      <w:r w:rsidRPr="00786CC1">
        <w:rPr>
          <w:sz w:val="28"/>
          <w:szCs w:val="28"/>
        </w:rPr>
        <w:t xml:space="preserve"> </w:t>
      </w:r>
      <w:r w:rsidRPr="00786CC1">
        <w:rPr>
          <w:b/>
          <w:bCs/>
          <w:sz w:val="28"/>
          <w:szCs w:val="28"/>
        </w:rPr>
        <w:t>2,0</w:t>
      </w:r>
      <w:r w:rsidR="000D2B87">
        <w:rPr>
          <w:b/>
          <w:bCs/>
          <w:sz w:val="28"/>
          <w:szCs w:val="28"/>
        </w:rPr>
        <w:t xml:space="preserve"> </w:t>
      </w:r>
      <w:r w:rsidRPr="00786CC1">
        <w:rPr>
          <w:sz w:val="28"/>
          <w:szCs w:val="28"/>
        </w:rPr>
        <w:t xml:space="preserve">см; абзац – </w:t>
      </w:r>
      <w:r w:rsidRPr="00786CC1">
        <w:rPr>
          <w:b/>
          <w:bCs/>
          <w:sz w:val="28"/>
          <w:szCs w:val="28"/>
        </w:rPr>
        <w:t>1,25</w:t>
      </w:r>
      <w:r w:rsidRPr="00786CC1">
        <w:rPr>
          <w:sz w:val="28"/>
          <w:szCs w:val="28"/>
        </w:rPr>
        <w:t xml:space="preserve">; интервал – </w:t>
      </w:r>
      <w:r w:rsidRPr="00786CC1">
        <w:rPr>
          <w:b/>
          <w:bCs/>
          <w:sz w:val="28"/>
          <w:szCs w:val="28"/>
        </w:rPr>
        <w:t>полуторный</w:t>
      </w:r>
      <w:r w:rsidRPr="00786CC1">
        <w:rPr>
          <w:sz w:val="28"/>
          <w:szCs w:val="28"/>
        </w:rPr>
        <w:t xml:space="preserve">; шрифт – </w:t>
      </w:r>
      <w:r w:rsidRPr="00786CC1">
        <w:rPr>
          <w:sz w:val="28"/>
          <w:szCs w:val="28"/>
          <w:lang w:val="en-US"/>
        </w:rPr>
        <w:t>Arial</w:t>
      </w:r>
      <w:r w:rsidR="008C2E9B" w:rsidRPr="00786CC1">
        <w:rPr>
          <w:sz w:val="28"/>
          <w:szCs w:val="28"/>
        </w:rPr>
        <w:t xml:space="preserve">; </w:t>
      </w:r>
      <w:r w:rsidR="00A1114A">
        <w:rPr>
          <w:sz w:val="28"/>
          <w:szCs w:val="28"/>
        </w:rPr>
        <w:t>г</w:t>
      </w:r>
      <w:r w:rsidR="00A1114A" w:rsidRPr="00A1114A">
        <w:rPr>
          <w:sz w:val="28"/>
          <w:szCs w:val="28"/>
        </w:rPr>
        <w:t>рафики, рисунки, таблицы вставляются как внедренный объект и входят в общий объем</w:t>
      </w:r>
      <w:r w:rsidR="000D2B87">
        <w:rPr>
          <w:sz w:val="28"/>
          <w:szCs w:val="28"/>
        </w:rPr>
        <w:t>)</w:t>
      </w:r>
      <w:r w:rsidRPr="00786CC1">
        <w:rPr>
          <w:sz w:val="28"/>
          <w:szCs w:val="28"/>
        </w:rPr>
        <w:t xml:space="preserve">. </w:t>
      </w:r>
      <w:r w:rsidR="008C2E9B" w:rsidRPr="00786CC1">
        <w:rPr>
          <w:b/>
          <w:sz w:val="28"/>
          <w:szCs w:val="28"/>
        </w:rPr>
        <w:t>Список литературы обязателен.</w:t>
      </w:r>
      <w:r w:rsidR="008C2E9B" w:rsidRPr="00786CC1">
        <w:rPr>
          <w:sz w:val="28"/>
          <w:szCs w:val="28"/>
        </w:rPr>
        <w:t xml:space="preserve"> </w:t>
      </w:r>
      <w:r w:rsidRPr="008A3A4C">
        <w:rPr>
          <w:b/>
          <w:sz w:val="28"/>
          <w:szCs w:val="28"/>
          <w:u w:val="single"/>
        </w:rPr>
        <w:t xml:space="preserve">В </w:t>
      </w:r>
      <w:r w:rsidR="000D2B87">
        <w:rPr>
          <w:b/>
          <w:sz w:val="28"/>
          <w:szCs w:val="28"/>
          <w:u w:val="single"/>
        </w:rPr>
        <w:t>материале</w:t>
      </w:r>
      <w:r w:rsidRPr="008A3A4C">
        <w:rPr>
          <w:b/>
          <w:sz w:val="28"/>
          <w:szCs w:val="28"/>
          <w:u w:val="single"/>
        </w:rPr>
        <w:t xml:space="preserve"> должны содержаться следующие данные</w:t>
      </w:r>
      <w:r w:rsidRPr="00786CC1">
        <w:rPr>
          <w:sz w:val="28"/>
          <w:szCs w:val="28"/>
        </w:rPr>
        <w:t xml:space="preserve">: название </w:t>
      </w:r>
      <w:r w:rsidR="000D2B87">
        <w:rPr>
          <w:sz w:val="28"/>
          <w:szCs w:val="28"/>
        </w:rPr>
        <w:t>доклада</w:t>
      </w:r>
      <w:r w:rsidRPr="00786CC1">
        <w:rPr>
          <w:sz w:val="28"/>
          <w:szCs w:val="28"/>
        </w:rPr>
        <w:t>, фамилия, имя, отчество автора</w:t>
      </w:r>
      <w:r w:rsidR="000D2B87">
        <w:rPr>
          <w:sz w:val="28"/>
          <w:szCs w:val="28"/>
        </w:rPr>
        <w:t xml:space="preserve"> (полностью)</w:t>
      </w:r>
      <w:r w:rsidRPr="00786CC1">
        <w:rPr>
          <w:sz w:val="28"/>
          <w:szCs w:val="28"/>
        </w:rPr>
        <w:t xml:space="preserve">, должность, ученая степень, ученое звание, полное </w:t>
      </w:r>
      <w:r w:rsidR="002C04B2">
        <w:rPr>
          <w:sz w:val="28"/>
          <w:szCs w:val="28"/>
        </w:rPr>
        <w:t xml:space="preserve">официальное </w:t>
      </w:r>
      <w:r w:rsidRPr="00786CC1">
        <w:rPr>
          <w:sz w:val="28"/>
          <w:szCs w:val="28"/>
        </w:rPr>
        <w:t>название представл</w:t>
      </w:r>
      <w:r w:rsidR="008119A8" w:rsidRPr="00786CC1">
        <w:rPr>
          <w:sz w:val="28"/>
          <w:szCs w:val="28"/>
        </w:rPr>
        <w:t>яем</w:t>
      </w:r>
      <w:r w:rsidRPr="00786CC1">
        <w:rPr>
          <w:sz w:val="28"/>
          <w:szCs w:val="28"/>
        </w:rPr>
        <w:t>ой организации или мест</w:t>
      </w:r>
      <w:r w:rsidR="002C04B2">
        <w:rPr>
          <w:sz w:val="28"/>
          <w:szCs w:val="28"/>
        </w:rPr>
        <w:t>а</w:t>
      </w:r>
      <w:r w:rsidRPr="00786CC1">
        <w:rPr>
          <w:sz w:val="28"/>
          <w:szCs w:val="28"/>
        </w:rPr>
        <w:t xml:space="preserve"> работы</w:t>
      </w:r>
      <w:r w:rsidR="00415049">
        <w:rPr>
          <w:sz w:val="28"/>
          <w:szCs w:val="28"/>
        </w:rPr>
        <w:t>; аннотация и ключевые слова на русском языке</w:t>
      </w:r>
      <w:r w:rsidRPr="00786CC1">
        <w:rPr>
          <w:sz w:val="28"/>
          <w:szCs w:val="28"/>
        </w:rPr>
        <w:t xml:space="preserve">. </w:t>
      </w:r>
    </w:p>
    <w:p w:rsidR="005E3CFB" w:rsidRPr="00786CC1" w:rsidRDefault="005E3CFB" w:rsidP="007B73AE">
      <w:pPr>
        <w:spacing w:before="120"/>
        <w:ind w:firstLine="360"/>
        <w:jc w:val="both"/>
        <w:rPr>
          <w:sz w:val="28"/>
          <w:szCs w:val="28"/>
        </w:rPr>
      </w:pPr>
      <w:r w:rsidRPr="005E3CFB">
        <w:rPr>
          <w:sz w:val="28"/>
          <w:szCs w:val="28"/>
        </w:rPr>
        <w:t xml:space="preserve">При передаче рукописи </w:t>
      </w:r>
      <w:r w:rsidR="000D2B87">
        <w:rPr>
          <w:sz w:val="28"/>
          <w:szCs w:val="28"/>
        </w:rPr>
        <w:t>доклада</w:t>
      </w:r>
      <w:r w:rsidRPr="005E3CFB">
        <w:rPr>
          <w:sz w:val="28"/>
          <w:szCs w:val="28"/>
        </w:rPr>
        <w:t xml:space="preserve"> для опубликования </w:t>
      </w:r>
      <w:proofErr w:type="spellStart"/>
      <w:r w:rsidRPr="005E3CFB">
        <w:rPr>
          <w:sz w:val="28"/>
          <w:szCs w:val="28"/>
        </w:rPr>
        <w:t>презюмируется</w:t>
      </w:r>
      <w:proofErr w:type="spellEnd"/>
      <w:r w:rsidRPr="005E3CFB">
        <w:rPr>
          <w:sz w:val="28"/>
          <w:szCs w:val="28"/>
        </w:rPr>
        <w:t xml:space="preserve"> передача автором права на размещение текста статьи в системе Российского индекса научного ц</w:t>
      </w:r>
      <w:r w:rsidR="00130B81">
        <w:rPr>
          <w:sz w:val="28"/>
          <w:szCs w:val="28"/>
        </w:rPr>
        <w:t xml:space="preserve">итирования: </w:t>
      </w:r>
      <w:hyperlink r:id="rId7" w:history="1">
        <w:r w:rsidR="00130B81" w:rsidRPr="00C115D7">
          <w:rPr>
            <w:rStyle w:val="a7"/>
            <w:sz w:val="28"/>
            <w:szCs w:val="28"/>
          </w:rPr>
          <w:t>http://elibrary.ru</w:t>
        </w:r>
      </w:hyperlink>
      <w:r w:rsidR="00130B81">
        <w:rPr>
          <w:sz w:val="28"/>
          <w:szCs w:val="28"/>
        </w:rPr>
        <w:t xml:space="preserve"> в</w:t>
      </w:r>
      <w:r w:rsidRPr="005E3CFB">
        <w:rPr>
          <w:sz w:val="28"/>
          <w:szCs w:val="28"/>
        </w:rPr>
        <w:t xml:space="preserve"> целях продвижения издания и оптимизации показателей публикационной активности.</w:t>
      </w:r>
    </w:p>
    <w:p w:rsidR="007A25A1" w:rsidRDefault="007B43A4" w:rsidP="002C33BC">
      <w:pPr>
        <w:pStyle w:val="a5"/>
        <w:spacing w:before="120"/>
        <w:ind w:left="0" w:firstLine="360"/>
        <w:rPr>
          <w:sz w:val="28"/>
          <w:szCs w:val="28"/>
        </w:rPr>
      </w:pPr>
      <w:r>
        <w:rPr>
          <w:sz w:val="28"/>
          <w:szCs w:val="28"/>
        </w:rPr>
        <w:t>П</w:t>
      </w:r>
      <w:r w:rsidR="007A25A1">
        <w:rPr>
          <w:sz w:val="28"/>
          <w:szCs w:val="28"/>
        </w:rPr>
        <w:t xml:space="preserve">роезд </w:t>
      </w:r>
      <w:r>
        <w:rPr>
          <w:sz w:val="28"/>
          <w:szCs w:val="28"/>
        </w:rPr>
        <w:t xml:space="preserve">до места проведения семинара </w:t>
      </w:r>
      <w:r w:rsidR="007A25A1">
        <w:rPr>
          <w:sz w:val="28"/>
          <w:szCs w:val="28"/>
        </w:rPr>
        <w:t>оплачива</w:t>
      </w:r>
      <w:r w:rsidR="0079693A">
        <w:rPr>
          <w:sz w:val="28"/>
          <w:szCs w:val="28"/>
        </w:rPr>
        <w:t>е</w:t>
      </w:r>
      <w:r w:rsidR="007A25A1">
        <w:rPr>
          <w:sz w:val="28"/>
          <w:szCs w:val="28"/>
        </w:rPr>
        <w:t>тся участниками самостоятельно.</w:t>
      </w:r>
    </w:p>
    <w:p w:rsidR="000646FC" w:rsidRPr="00786CC1" w:rsidRDefault="000646FC" w:rsidP="002C33BC">
      <w:pPr>
        <w:pStyle w:val="a5"/>
        <w:spacing w:before="120"/>
        <w:ind w:left="0" w:firstLine="360"/>
        <w:rPr>
          <w:bCs/>
          <w:color w:val="000000"/>
          <w:sz w:val="28"/>
          <w:szCs w:val="28"/>
        </w:rPr>
      </w:pPr>
      <w:r w:rsidRPr="00786CC1">
        <w:rPr>
          <w:sz w:val="28"/>
          <w:szCs w:val="28"/>
        </w:rPr>
        <w:t xml:space="preserve">Дополнительную информацию о </w:t>
      </w:r>
      <w:r w:rsidR="00993714">
        <w:rPr>
          <w:sz w:val="28"/>
          <w:szCs w:val="28"/>
        </w:rPr>
        <w:t>семинаре</w:t>
      </w:r>
      <w:r w:rsidRPr="00786CC1">
        <w:rPr>
          <w:sz w:val="28"/>
          <w:szCs w:val="28"/>
        </w:rPr>
        <w:t xml:space="preserve">, условиях участия Вы можете получить по телефону: </w:t>
      </w:r>
      <w:r w:rsidRPr="00786CC1">
        <w:rPr>
          <w:b/>
          <w:sz w:val="28"/>
          <w:szCs w:val="28"/>
        </w:rPr>
        <w:t>(81</w:t>
      </w:r>
      <w:r w:rsidR="00BA348F" w:rsidRPr="00786CC1">
        <w:rPr>
          <w:b/>
          <w:sz w:val="28"/>
          <w:szCs w:val="28"/>
        </w:rPr>
        <w:t>372</w:t>
      </w:r>
      <w:r w:rsidRPr="00786CC1">
        <w:rPr>
          <w:b/>
          <w:sz w:val="28"/>
          <w:szCs w:val="28"/>
        </w:rPr>
        <w:t xml:space="preserve">) </w:t>
      </w:r>
      <w:r w:rsidR="00BA348F" w:rsidRPr="00786CC1">
        <w:rPr>
          <w:b/>
          <w:sz w:val="28"/>
          <w:szCs w:val="28"/>
        </w:rPr>
        <w:t>2-14-02</w:t>
      </w:r>
      <w:r w:rsidRPr="00786CC1">
        <w:rPr>
          <w:b/>
          <w:bCs/>
          <w:sz w:val="28"/>
          <w:szCs w:val="28"/>
        </w:rPr>
        <w:t xml:space="preserve">; </w:t>
      </w:r>
      <w:r w:rsidRPr="00786CC1">
        <w:rPr>
          <w:b/>
          <w:bCs/>
          <w:sz w:val="28"/>
          <w:szCs w:val="28"/>
          <w:lang w:val="en-US"/>
        </w:rPr>
        <w:t>e</w:t>
      </w:r>
      <w:r w:rsidRPr="00786CC1">
        <w:rPr>
          <w:b/>
          <w:bCs/>
          <w:sz w:val="28"/>
          <w:szCs w:val="28"/>
        </w:rPr>
        <w:t>-</w:t>
      </w:r>
      <w:r w:rsidRPr="00786CC1">
        <w:rPr>
          <w:b/>
          <w:bCs/>
          <w:sz w:val="28"/>
          <w:szCs w:val="28"/>
          <w:lang w:val="en-US"/>
        </w:rPr>
        <w:t>mail</w:t>
      </w:r>
      <w:r w:rsidRPr="00786CC1">
        <w:rPr>
          <w:b/>
          <w:bCs/>
          <w:sz w:val="28"/>
          <w:szCs w:val="28"/>
        </w:rPr>
        <w:t xml:space="preserve">: </w:t>
      </w:r>
      <w:hyperlink r:id="rId8" w:history="1">
        <w:r w:rsidR="00023CD7" w:rsidRPr="0083672C">
          <w:rPr>
            <w:rStyle w:val="a7"/>
            <w:bCs/>
            <w:sz w:val="28"/>
            <w:szCs w:val="28"/>
          </w:rPr>
          <w:t>lilgu.</w:t>
        </w:r>
        <w:r w:rsidR="00023CD7" w:rsidRPr="0083672C">
          <w:rPr>
            <w:rStyle w:val="a7"/>
            <w:bCs/>
            <w:sz w:val="28"/>
            <w:szCs w:val="28"/>
            <w:lang w:val="en-US"/>
          </w:rPr>
          <w:t>luga</w:t>
        </w:r>
        <w:r w:rsidR="00023CD7" w:rsidRPr="0083672C">
          <w:rPr>
            <w:rStyle w:val="a7"/>
            <w:bCs/>
            <w:sz w:val="28"/>
            <w:szCs w:val="28"/>
          </w:rPr>
          <w:t>@yandex.ru</w:t>
        </w:r>
      </w:hyperlink>
      <w:r w:rsidR="007B43A4">
        <w:rPr>
          <w:b/>
          <w:bCs/>
          <w:sz w:val="28"/>
          <w:szCs w:val="28"/>
        </w:rPr>
        <w:t xml:space="preserve"> </w:t>
      </w:r>
    </w:p>
    <w:p w:rsidR="000646FC" w:rsidRPr="00786CC1" w:rsidRDefault="000646FC" w:rsidP="002C04B2">
      <w:pPr>
        <w:pStyle w:val="3"/>
        <w:spacing w:before="240" w:after="120"/>
        <w:jc w:val="center"/>
        <w:rPr>
          <w:sz w:val="26"/>
        </w:rPr>
      </w:pPr>
      <w:r w:rsidRPr="00786CC1">
        <w:rPr>
          <w:sz w:val="26"/>
        </w:rPr>
        <w:lastRenderedPageBreak/>
        <w:t>Образец заявки</w:t>
      </w:r>
    </w:p>
    <w:tbl>
      <w:tblPr>
        <w:tblW w:w="0" w:type="auto"/>
        <w:tblInd w:w="4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FE4753" w:rsidRPr="00FE4753" w:rsidTr="00CF3BDF">
        <w:tc>
          <w:tcPr>
            <w:tcW w:w="9571" w:type="dxa"/>
            <w:gridSpan w:val="2"/>
            <w:shd w:val="clear" w:color="auto" w:fill="auto"/>
          </w:tcPr>
          <w:p w:rsidR="00FE4753" w:rsidRPr="00786CC1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Заявка </w:t>
            </w:r>
          </w:p>
          <w:p w:rsidR="00FE4753" w:rsidRPr="00FE4753" w:rsidRDefault="00FE4753" w:rsidP="00FE4753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b/>
                <w:sz w:val="22"/>
                <w:szCs w:val="22"/>
                <w:lang w:eastAsia="en-US"/>
              </w:rPr>
              <w:t xml:space="preserve">на участие </w:t>
            </w:r>
            <w:r w:rsidRPr="00786CC1">
              <w:rPr>
                <w:rFonts w:eastAsia="Calibri"/>
                <w:b/>
                <w:sz w:val="22"/>
                <w:szCs w:val="22"/>
                <w:lang w:eastAsia="en-US"/>
              </w:rPr>
              <w:t xml:space="preserve">в </w:t>
            </w:r>
            <w:r w:rsidR="00474020">
              <w:rPr>
                <w:rFonts w:eastAsia="Calibri"/>
                <w:b/>
                <w:sz w:val="22"/>
                <w:szCs w:val="22"/>
                <w:lang w:eastAsia="en-US"/>
              </w:rPr>
              <w:t>научном семинаре</w:t>
            </w:r>
          </w:p>
          <w:p w:rsidR="00474020" w:rsidRDefault="00474020" w:rsidP="002C04B2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r w:rsidRPr="00474020">
              <w:rPr>
                <w:rFonts w:eastAsia="Calibri"/>
                <w:b/>
                <w:sz w:val="22"/>
                <w:szCs w:val="22"/>
                <w:lang w:eastAsia="en-US"/>
              </w:rPr>
              <w:t xml:space="preserve">«Проблемы укрепления единства российской нации», </w:t>
            </w:r>
          </w:p>
          <w:p w:rsidR="00FE4753" w:rsidRPr="00474020" w:rsidRDefault="00474020" w:rsidP="00474020">
            <w:pPr>
              <w:jc w:val="center"/>
              <w:rPr>
                <w:rFonts w:eastAsia="Calibri"/>
                <w:b/>
                <w:sz w:val="22"/>
                <w:szCs w:val="22"/>
                <w:lang w:eastAsia="en-US"/>
              </w:rPr>
            </w:pPr>
            <w:proofErr w:type="gramStart"/>
            <w:r w:rsidRPr="00474020">
              <w:rPr>
                <w:rFonts w:eastAsia="Calibri"/>
                <w:b/>
                <w:sz w:val="22"/>
                <w:szCs w:val="22"/>
                <w:lang w:eastAsia="en-US"/>
              </w:rPr>
              <w:t>посвященно</w:t>
            </w:r>
            <w:r>
              <w:rPr>
                <w:rFonts w:eastAsia="Calibri"/>
                <w:b/>
                <w:sz w:val="22"/>
                <w:szCs w:val="22"/>
                <w:lang w:eastAsia="en-US"/>
              </w:rPr>
              <w:t>м</w:t>
            </w:r>
            <w:r w:rsidRPr="00474020">
              <w:rPr>
                <w:rFonts w:eastAsia="Calibri"/>
                <w:b/>
                <w:sz w:val="22"/>
                <w:szCs w:val="22"/>
                <w:lang w:eastAsia="en-US"/>
              </w:rPr>
              <w:t xml:space="preserve"> году единства российской нации</w:t>
            </w:r>
            <w:proofErr w:type="gramEnd"/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Фамилия</w:t>
            </w:r>
            <w:r w:rsidR="00740A78">
              <w:rPr>
                <w:rFonts w:eastAsia="Calibri"/>
                <w:sz w:val="22"/>
                <w:szCs w:val="22"/>
                <w:lang w:eastAsia="en-US"/>
              </w:rPr>
              <w:t>, Имя, Отчество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proofErr w:type="gramStart"/>
            <w:r w:rsidRPr="00FE4753">
              <w:rPr>
                <w:rFonts w:eastAsia="Calibri"/>
                <w:sz w:val="22"/>
                <w:szCs w:val="22"/>
                <w:lang w:eastAsia="en-US"/>
              </w:rPr>
              <w:t>Место работы (полное наименование учреждения (</w:t>
            </w:r>
            <w:r w:rsidRPr="00740A78">
              <w:rPr>
                <w:rFonts w:eastAsia="Calibri"/>
                <w:b/>
                <w:sz w:val="22"/>
                <w:szCs w:val="22"/>
                <w:u w:val="single"/>
                <w:lang w:eastAsia="en-US"/>
              </w:rPr>
              <w:t>точное официальное название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  <w:proofErr w:type="gramEnd"/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Факультет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Кафедра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вузов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), лаборатория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для сотрудников НИИ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), отдел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Должность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Ученая степень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Ученое звание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 xml:space="preserve"> (</w:t>
            </w:r>
            <w:r w:rsidR="006C2395" w:rsidRPr="00740A78">
              <w:rPr>
                <w:rFonts w:eastAsia="Calibri"/>
                <w:i/>
                <w:sz w:val="22"/>
                <w:szCs w:val="22"/>
                <w:lang w:eastAsia="en-US"/>
              </w:rPr>
              <w:t>при наличии</w:t>
            </w:r>
            <w:r w:rsidR="006C2395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FE4753" w:rsidRPr="00FE4753" w:rsidTr="00CF3BDF">
        <w:tc>
          <w:tcPr>
            <w:tcW w:w="4785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Контактный телефон (</w:t>
            </w:r>
            <w:r w:rsidRPr="00740A78">
              <w:rPr>
                <w:rFonts w:eastAsia="Calibri"/>
                <w:i/>
                <w:sz w:val="22"/>
                <w:szCs w:val="22"/>
                <w:lang w:eastAsia="en-US"/>
              </w:rPr>
              <w:t>желательно мобильный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>)</w:t>
            </w:r>
          </w:p>
        </w:tc>
        <w:tc>
          <w:tcPr>
            <w:tcW w:w="4786" w:type="dxa"/>
            <w:shd w:val="clear" w:color="auto" w:fill="auto"/>
          </w:tcPr>
          <w:p w:rsidR="00FE4753" w:rsidRPr="00FE4753" w:rsidRDefault="00FE4753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47402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val="en-US" w:eastAsia="en-US"/>
              </w:rPr>
              <w:t>e-mail</w:t>
            </w: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745DF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9F19CF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>Тематическое направление</w:t>
            </w:r>
            <w:r>
              <w:rPr>
                <w:rFonts w:eastAsia="Calibri"/>
                <w:sz w:val="22"/>
                <w:szCs w:val="22"/>
                <w:lang w:eastAsia="en-US"/>
              </w:rPr>
              <w:t xml:space="preserve"> </w:t>
            </w:r>
            <w:r w:rsidR="009F19CF">
              <w:rPr>
                <w:rFonts w:eastAsia="Calibri"/>
                <w:sz w:val="22"/>
                <w:szCs w:val="22"/>
                <w:lang w:eastAsia="en-US"/>
              </w:rPr>
              <w:t>семинара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47402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FE4753">
              <w:rPr>
                <w:rFonts w:eastAsia="Calibri"/>
                <w:sz w:val="22"/>
                <w:szCs w:val="22"/>
                <w:lang w:eastAsia="en-US"/>
              </w:rPr>
              <w:t xml:space="preserve">Название </w:t>
            </w:r>
            <w:r w:rsidR="00474020">
              <w:rPr>
                <w:rFonts w:eastAsia="Calibri"/>
                <w:sz w:val="22"/>
                <w:szCs w:val="22"/>
                <w:lang w:eastAsia="en-US"/>
              </w:rPr>
              <w:t>доклада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474020" w:rsidP="0047402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>Количество страниц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CF3BDF" w:rsidTr="00CF3BDF">
        <w:tc>
          <w:tcPr>
            <w:tcW w:w="4785" w:type="dxa"/>
            <w:shd w:val="clear" w:color="auto" w:fill="auto"/>
          </w:tcPr>
          <w:p w:rsidR="002C04B2" w:rsidRPr="00CF3BDF" w:rsidRDefault="002C04B2" w:rsidP="001C378B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 w:rsidRPr="00CF3BDF">
              <w:rPr>
                <w:sz w:val="22"/>
                <w:szCs w:val="28"/>
              </w:rPr>
              <w:t>Потребность в технических средствах</w:t>
            </w:r>
            <w:r w:rsidR="001C378B">
              <w:rPr>
                <w:sz w:val="22"/>
                <w:szCs w:val="28"/>
              </w:rPr>
              <w:t xml:space="preserve"> (ДА / НЕТ, если «ДА», то какое)</w:t>
            </w:r>
          </w:p>
        </w:tc>
        <w:tc>
          <w:tcPr>
            <w:tcW w:w="4786" w:type="dxa"/>
            <w:shd w:val="clear" w:color="auto" w:fill="auto"/>
            <w:vAlign w:val="center"/>
          </w:tcPr>
          <w:p w:rsidR="002C04B2" w:rsidRPr="00CF3BDF" w:rsidRDefault="002C04B2" w:rsidP="00CF3BDF">
            <w:pPr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  <w:tr w:rsidR="002C04B2" w:rsidRPr="00FE4753" w:rsidTr="00CF3BDF">
        <w:tc>
          <w:tcPr>
            <w:tcW w:w="4785" w:type="dxa"/>
            <w:shd w:val="clear" w:color="auto" w:fill="auto"/>
          </w:tcPr>
          <w:p w:rsidR="002C04B2" w:rsidRPr="00FE4753" w:rsidRDefault="002C04B2" w:rsidP="00474020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  <w:r>
              <w:rPr>
                <w:rFonts w:eastAsia="Calibri"/>
                <w:sz w:val="22"/>
                <w:szCs w:val="22"/>
                <w:lang w:eastAsia="en-US"/>
              </w:rPr>
              <w:t xml:space="preserve">Источник информации о </w:t>
            </w:r>
            <w:r w:rsidR="00474020">
              <w:rPr>
                <w:rFonts w:eastAsia="Calibri"/>
                <w:sz w:val="22"/>
                <w:szCs w:val="22"/>
                <w:lang w:eastAsia="en-US"/>
              </w:rPr>
              <w:t>семинаре</w:t>
            </w:r>
          </w:p>
        </w:tc>
        <w:tc>
          <w:tcPr>
            <w:tcW w:w="4786" w:type="dxa"/>
            <w:shd w:val="clear" w:color="auto" w:fill="auto"/>
          </w:tcPr>
          <w:p w:rsidR="002C04B2" w:rsidRPr="00FE4753" w:rsidRDefault="002C04B2" w:rsidP="00FE4753">
            <w:pPr>
              <w:jc w:val="both"/>
              <w:rPr>
                <w:rFonts w:eastAsia="Calibri"/>
                <w:sz w:val="22"/>
                <w:szCs w:val="22"/>
                <w:lang w:eastAsia="en-US"/>
              </w:rPr>
            </w:pPr>
          </w:p>
        </w:tc>
      </w:tr>
    </w:tbl>
    <w:p w:rsidR="001B497F" w:rsidRPr="00786CC1" w:rsidRDefault="001B497F" w:rsidP="007B73AE">
      <w:pPr>
        <w:jc w:val="both"/>
        <w:rPr>
          <w:lang w:val="en-US"/>
        </w:rPr>
      </w:pPr>
    </w:p>
    <w:p w:rsidR="001B497F" w:rsidRPr="00786CC1" w:rsidRDefault="001B497F" w:rsidP="007B73AE"/>
    <w:p w:rsidR="00EF70AE" w:rsidRPr="00786CC1" w:rsidRDefault="00A60B48" w:rsidP="001B497F">
      <w:pPr>
        <w:ind w:firstLine="360"/>
        <w:jc w:val="right"/>
      </w:pPr>
    </w:p>
    <w:sectPr w:rsidR="00EF70AE" w:rsidRPr="00786CC1" w:rsidSect="004B6386">
      <w:pgSz w:w="11906" w:h="16838"/>
      <w:pgMar w:top="539" w:right="566" w:bottom="36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B26D37"/>
    <w:multiLevelType w:val="hybridMultilevel"/>
    <w:tmpl w:val="6186AB2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46FC"/>
    <w:rsid w:val="00017546"/>
    <w:rsid w:val="00023CD7"/>
    <w:rsid w:val="000646FC"/>
    <w:rsid w:val="00082D81"/>
    <w:rsid w:val="00087CB7"/>
    <w:rsid w:val="000D2B87"/>
    <w:rsid w:val="000F2645"/>
    <w:rsid w:val="001072A4"/>
    <w:rsid w:val="00127C70"/>
    <w:rsid w:val="00130B81"/>
    <w:rsid w:val="001B497F"/>
    <w:rsid w:val="001C378B"/>
    <w:rsid w:val="002B6D42"/>
    <w:rsid w:val="002C04B2"/>
    <w:rsid w:val="002C33BC"/>
    <w:rsid w:val="002C46CF"/>
    <w:rsid w:val="002E7AAF"/>
    <w:rsid w:val="00345F28"/>
    <w:rsid w:val="00371324"/>
    <w:rsid w:val="0038720E"/>
    <w:rsid w:val="003A12A3"/>
    <w:rsid w:val="003B36CF"/>
    <w:rsid w:val="003E0D5C"/>
    <w:rsid w:val="003E6106"/>
    <w:rsid w:val="003F060A"/>
    <w:rsid w:val="00415049"/>
    <w:rsid w:val="004310CE"/>
    <w:rsid w:val="00474020"/>
    <w:rsid w:val="00535363"/>
    <w:rsid w:val="005B15E7"/>
    <w:rsid w:val="005E3CFB"/>
    <w:rsid w:val="00622B79"/>
    <w:rsid w:val="006B4620"/>
    <w:rsid w:val="006B6604"/>
    <w:rsid w:val="006C2395"/>
    <w:rsid w:val="006D79A1"/>
    <w:rsid w:val="00710A52"/>
    <w:rsid w:val="00740A78"/>
    <w:rsid w:val="00786CC1"/>
    <w:rsid w:val="0079693A"/>
    <w:rsid w:val="00797690"/>
    <w:rsid w:val="007A25A1"/>
    <w:rsid w:val="007B43A4"/>
    <w:rsid w:val="007B73AE"/>
    <w:rsid w:val="007C1808"/>
    <w:rsid w:val="007E41CF"/>
    <w:rsid w:val="008119A8"/>
    <w:rsid w:val="00850F7F"/>
    <w:rsid w:val="008A3A4C"/>
    <w:rsid w:val="008C2E9B"/>
    <w:rsid w:val="008D08C5"/>
    <w:rsid w:val="008F4087"/>
    <w:rsid w:val="00910972"/>
    <w:rsid w:val="00910DB8"/>
    <w:rsid w:val="00944CED"/>
    <w:rsid w:val="00993714"/>
    <w:rsid w:val="0099394C"/>
    <w:rsid w:val="009E31D5"/>
    <w:rsid w:val="009F19CF"/>
    <w:rsid w:val="00A1114A"/>
    <w:rsid w:val="00A60B48"/>
    <w:rsid w:val="00A85520"/>
    <w:rsid w:val="00BA348F"/>
    <w:rsid w:val="00C40B32"/>
    <w:rsid w:val="00CF3BDF"/>
    <w:rsid w:val="00D03F59"/>
    <w:rsid w:val="00D74260"/>
    <w:rsid w:val="00E340B0"/>
    <w:rsid w:val="00E55115"/>
    <w:rsid w:val="00F617BE"/>
    <w:rsid w:val="00F94D72"/>
    <w:rsid w:val="00FE47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46F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646FC"/>
    <w:pPr>
      <w:keepNext/>
      <w:jc w:val="center"/>
      <w:outlineLvl w:val="0"/>
    </w:pPr>
    <w:rPr>
      <w:b/>
      <w:bCs/>
    </w:rPr>
  </w:style>
  <w:style w:type="paragraph" w:styleId="2">
    <w:name w:val="heading 2"/>
    <w:basedOn w:val="a"/>
    <w:next w:val="a"/>
    <w:link w:val="20"/>
    <w:qFormat/>
    <w:rsid w:val="000646FC"/>
    <w:pPr>
      <w:keepNext/>
      <w:outlineLvl w:val="1"/>
    </w:pPr>
    <w:rPr>
      <w:sz w:val="28"/>
    </w:rPr>
  </w:style>
  <w:style w:type="paragraph" w:styleId="3">
    <w:name w:val="heading 3"/>
    <w:basedOn w:val="a"/>
    <w:next w:val="a"/>
    <w:link w:val="30"/>
    <w:qFormat/>
    <w:rsid w:val="000646FC"/>
    <w:pPr>
      <w:keepNext/>
      <w:ind w:firstLine="360"/>
      <w:jc w:val="right"/>
      <w:outlineLvl w:val="2"/>
    </w:pPr>
    <w:rPr>
      <w:b/>
      <w:b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0646F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20">
    <w:name w:val="Заголовок 2 Знак"/>
    <w:basedOn w:val="a0"/>
    <w:link w:val="2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character" w:customStyle="1" w:styleId="30">
    <w:name w:val="Заголовок 3 Знак"/>
    <w:basedOn w:val="a0"/>
    <w:link w:val="3"/>
    <w:rsid w:val="000646FC"/>
    <w:rPr>
      <w:rFonts w:ascii="Times New Roman" w:eastAsia="Times New Roman" w:hAnsi="Times New Roman" w:cs="Times New Roman"/>
      <w:b/>
      <w:bCs/>
      <w:sz w:val="28"/>
      <w:szCs w:val="24"/>
      <w:lang w:eastAsia="ru-RU"/>
    </w:rPr>
  </w:style>
  <w:style w:type="paragraph" w:styleId="a3">
    <w:name w:val="Title"/>
    <w:basedOn w:val="a"/>
    <w:link w:val="a4"/>
    <w:qFormat/>
    <w:rsid w:val="000646FC"/>
    <w:pPr>
      <w:jc w:val="center"/>
    </w:pPr>
    <w:rPr>
      <w:sz w:val="28"/>
    </w:rPr>
  </w:style>
  <w:style w:type="character" w:customStyle="1" w:styleId="a4">
    <w:name w:val="Название Знак"/>
    <w:basedOn w:val="a0"/>
    <w:link w:val="a3"/>
    <w:rsid w:val="000646FC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0646FC"/>
    <w:pPr>
      <w:ind w:left="-12" w:firstLine="720"/>
      <w:jc w:val="both"/>
    </w:pPr>
    <w:rPr>
      <w:sz w:val="26"/>
    </w:rPr>
  </w:style>
  <w:style w:type="character" w:customStyle="1" w:styleId="a6">
    <w:name w:val="Основной текст с отступом Знак"/>
    <w:basedOn w:val="a0"/>
    <w:link w:val="a5"/>
    <w:rsid w:val="000646FC"/>
    <w:rPr>
      <w:rFonts w:ascii="Times New Roman" w:eastAsia="Times New Roman" w:hAnsi="Times New Roman" w:cs="Times New Roman"/>
      <w:sz w:val="26"/>
      <w:szCs w:val="24"/>
      <w:lang w:eastAsia="ru-RU"/>
    </w:rPr>
  </w:style>
  <w:style w:type="paragraph" w:styleId="21">
    <w:name w:val="Body Text Indent 2"/>
    <w:basedOn w:val="a"/>
    <w:link w:val="22"/>
    <w:rsid w:val="000646FC"/>
    <w:pPr>
      <w:ind w:firstLine="795"/>
      <w:jc w:val="both"/>
    </w:pPr>
  </w:style>
  <w:style w:type="character" w:customStyle="1" w:styleId="22">
    <w:name w:val="Основной текст с отступом 2 Знак"/>
    <w:basedOn w:val="a0"/>
    <w:link w:val="21"/>
    <w:rsid w:val="000646F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6D79A1"/>
    <w:rPr>
      <w:color w:val="0000FF" w:themeColor="hyperlink"/>
      <w:u w:val="single"/>
    </w:rPr>
  </w:style>
  <w:style w:type="paragraph" w:styleId="a8">
    <w:name w:val="List Paragraph"/>
    <w:basedOn w:val="a"/>
    <w:uiPriority w:val="34"/>
    <w:qFormat/>
    <w:rsid w:val="002C04B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3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lilgu.luga@yandex.ru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://elibrary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konf-lilgu@bk.ru" TargetMode="Externa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1228</TotalTime>
  <Pages>2</Pages>
  <Words>523</Words>
  <Characters>2984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3501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Демида Ж.Л.</dc:creator>
  <cp:lastModifiedBy>Ученик</cp:lastModifiedBy>
  <cp:revision>39</cp:revision>
  <cp:lastPrinted>2018-03-15T07:18:00Z</cp:lastPrinted>
  <dcterms:created xsi:type="dcterms:W3CDTF">2016-02-08T12:28:00Z</dcterms:created>
  <dcterms:modified xsi:type="dcterms:W3CDTF">2018-03-19T06:12:00Z</dcterms:modified>
</cp:coreProperties>
</file>