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237" w:type="dxa"/>
        <w:tblInd w:w="-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7"/>
        <w:gridCol w:w="3149"/>
        <w:gridCol w:w="3281"/>
      </w:tblGrid>
      <w:tr w:rsidR="00802EA1" w:rsidTr="00397B08">
        <w:trPr>
          <w:trHeight w:val="2681"/>
        </w:trPr>
        <w:tc>
          <w:tcPr>
            <w:tcW w:w="3807" w:type="dxa"/>
          </w:tcPr>
          <w:p w:rsidR="00802EA1" w:rsidRDefault="00802EA1" w:rsidP="00EA084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5418D4" wp14:editId="214968D7">
                  <wp:extent cx="1950257" cy="1199408"/>
                  <wp:effectExtent l="171450" t="171450" r="374015" b="363220"/>
                  <wp:docPr id="13" name="Рисунок 13" descr="Ситуация в ЛГУ имени А.С.Пушкина: права абитуриентов - граждан Беларуси не были нарушены Официальный сайт Постоянного Комитета 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итуация в ЛГУ имени А.С.Пушкина: права абитуриентов - граждан Беларуси не были нарушены Официальный сайт Постоянного Комитета 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02" cy="1203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</w:tcPr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АОУ ВПО</w:t>
            </w:r>
          </w:p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 xml:space="preserve">«ЛЕНИНГРАДСКИЙ ГОСУДАРСТВЕННЫЙ </w:t>
            </w:r>
            <w:r w:rsidR="00B5571C"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 xml:space="preserve">      </w:t>
            </w: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УНИВЕРСИТЕТ</w:t>
            </w:r>
          </w:p>
          <w:p w:rsidR="00802EA1" w:rsidRPr="009D2B96" w:rsidRDefault="00802EA1" w:rsidP="000E4781">
            <w:pPr>
              <w:ind w:right="-250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имени А.С. ПУШКИНА»</w:t>
            </w:r>
          </w:p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ЛУЖСКИЙ ИНСТИТУТ (ФИЛИАЛ)</w:t>
            </w:r>
          </w:p>
          <w:p w:rsidR="00802EA1" w:rsidRDefault="00802EA1" w:rsidP="00802EA1">
            <w:pPr>
              <w:ind w:hanging="341"/>
              <w:jc w:val="center"/>
              <w:rPr>
                <w:noProof/>
                <w:lang w:eastAsia="ru-RU"/>
              </w:rPr>
            </w:pPr>
          </w:p>
        </w:tc>
        <w:tc>
          <w:tcPr>
            <w:tcW w:w="3281" w:type="dxa"/>
          </w:tcPr>
          <w:p w:rsidR="00802EA1" w:rsidRDefault="00A81B06" w:rsidP="009D2B96">
            <w:pPr>
              <w:ind w:left="-533" w:hanging="25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47C232" wp14:editId="13F1B396">
                  <wp:simplePos x="0" y="0"/>
                  <wp:positionH relativeFrom="margin">
                    <wp:posOffset>96520</wp:posOffset>
                  </wp:positionH>
                  <wp:positionV relativeFrom="margin">
                    <wp:posOffset>172085</wp:posOffset>
                  </wp:positionV>
                  <wp:extent cx="1852295" cy="1246505"/>
                  <wp:effectExtent l="171450" t="171450" r="376555" b="353695"/>
                  <wp:wrapSquare wrapText="bothSides"/>
                  <wp:docPr id="12" name="Рисунок 12" descr="Новости Казани День Казани - новости, хроника событ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Новости Казани День Казани - новости, хроника событ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1246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21003" w:rsidRPr="00B94A16" w:rsidRDefault="006D567D" w:rsidP="00E81A64">
      <w:pPr>
        <w:tabs>
          <w:tab w:val="left" w:pos="5760"/>
        </w:tabs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26E35" w:rsidRPr="00B94A16">
        <w:rPr>
          <w:rFonts w:ascii="Times New Roman" w:hAnsi="Times New Roman"/>
        </w:rPr>
        <w:t>риглашае</w:t>
      </w:r>
      <w:r>
        <w:rPr>
          <w:rFonts w:ascii="Times New Roman" w:hAnsi="Times New Roman"/>
        </w:rPr>
        <w:t xml:space="preserve">т </w:t>
      </w:r>
      <w:r w:rsidR="00421003" w:rsidRPr="00B94A16">
        <w:rPr>
          <w:rFonts w:ascii="Times New Roman" w:hAnsi="Times New Roman"/>
        </w:rPr>
        <w:t xml:space="preserve">принять участие </w:t>
      </w:r>
      <w:r w:rsidR="00987C30" w:rsidRPr="00B94A16">
        <w:rPr>
          <w:rFonts w:ascii="Times New Roman" w:hAnsi="Times New Roman"/>
        </w:rPr>
        <w:t>в</w:t>
      </w:r>
      <w:r w:rsidR="00BC70C8" w:rsidRPr="00B94A16">
        <w:rPr>
          <w:rFonts w:ascii="Times New Roman" w:hAnsi="Times New Roman"/>
        </w:rPr>
        <w:t xml:space="preserve"> работе</w:t>
      </w:r>
    </w:p>
    <w:p w:rsidR="00987C30" w:rsidRPr="00B94A16" w:rsidRDefault="00987C30" w:rsidP="00ED431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</w:rPr>
        <w:t xml:space="preserve"> </w:t>
      </w:r>
      <w:r w:rsidR="00421003"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  <w:b/>
        </w:rPr>
        <w:t>в</w:t>
      </w:r>
      <w:r w:rsidR="00421003" w:rsidRPr="00B94A16">
        <w:rPr>
          <w:rFonts w:ascii="Times New Roman" w:hAnsi="Times New Roman"/>
          <w:b/>
        </w:rPr>
        <w:t>сероссийской  научно-практической конференции</w:t>
      </w:r>
      <w:r w:rsidR="00397B08" w:rsidRPr="00B94A16">
        <w:rPr>
          <w:rFonts w:ascii="Times New Roman" w:hAnsi="Times New Roman"/>
          <w:b/>
        </w:rPr>
        <w:t xml:space="preserve"> </w:t>
      </w:r>
    </w:p>
    <w:p w:rsidR="00397B08" w:rsidRPr="00B94A16" w:rsidRDefault="00397B08" w:rsidP="00ED4315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B94A16">
        <w:rPr>
          <w:rFonts w:ascii="Times New Roman" w:hAnsi="Times New Roman"/>
        </w:rPr>
        <w:t>(с международным участием)</w:t>
      </w:r>
    </w:p>
    <w:p w:rsidR="00421003" w:rsidRPr="00B94A16" w:rsidRDefault="00421003" w:rsidP="00BC70C8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aps/>
        </w:rPr>
      </w:pPr>
      <w:r w:rsidRPr="00B94A16">
        <w:rPr>
          <w:rFonts w:ascii="Times New Roman" w:hAnsi="Times New Roman"/>
          <w:b/>
          <w:caps/>
        </w:rPr>
        <w:t>«</w:t>
      </w:r>
      <w:r w:rsidR="00582B2A" w:rsidRPr="00B94A16">
        <w:rPr>
          <w:rFonts w:ascii="Times New Roman" w:hAnsi="Times New Roman"/>
          <w:b/>
          <w:caps/>
        </w:rPr>
        <w:t>Проблемы и перспективы науки и образования</w:t>
      </w:r>
      <w:r w:rsidRPr="00B94A16">
        <w:rPr>
          <w:rFonts w:ascii="Times New Roman" w:hAnsi="Times New Roman"/>
          <w:b/>
          <w:caps/>
        </w:rPr>
        <w:t>»</w:t>
      </w:r>
    </w:p>
    <w:p w:rsidR="00802EA1" w:rsidRPr="00B94A16" w:rsidRDefault="00802EA1" w:rsidP="00BC70C8">
      <w:pPr>
        <w:shd w:val="clear" w:color="auto" w:fill="FFFFFF" w:themeFill="background1"/>
        <w:spacing w:before="120" w:after="0" w:line="240" w:lineRule="auto"/>
        <w:ind w:firstLine="567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Россия, г. Луга</w:t>
      </w:r>
      <w:r w:rsidR="00605D46" w:rsidRPr="00B94A16">
        <w:rPr>
          <w:rFonts w:ascii="Times New Roman" w:hAnsi="Times New Roman"/>
          <w:b/>
        </w:rPr>
        <w:t xml:space="preserve">, </w:t>
      </w:r>
      <w:r w:rsidR="00582B2A" w:rsidRPr="00B94A16">
        <w:rPr>
          <w:rFonts w:ascii="Times New Roman" w:hAnsi="Times New Roman"/>
          <w:b/>
        </w:rPr>
        <w:t xml:space="preserve">20 </w:t>
      </w:r>
      <w:r w:rsidR="00605D46" w:rsidRPr="00B94A16">
        <w:rPr>
          <w:rFonts w:ascii="Times New Roman" w:hAnsi="Times New Roman"/>
          <w:b/>
        </w:rPr>
        <w:t>апреля 2015 г.</w:t>
      </w:r>
    </w:p>
    <w:p w:rsidR="00E81A64" w:rsidRPr="00B94A16" w:rsidRDefault="00E81A64" w:rsidP="00397B0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11E72" w:rsidRPr="00B94A16" w:rsidRDefault="00011E72" w:rsidP="00397B08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pacing w:val="28"/>
        </w:rPr>
      </w:pPr>
      <w:r w:rsidRPr="00B94A16">
        <w:rPr>
          <w:rFonts w:ascii="Times New Roman" w:hAnsi="Times New Roman"/>
          <w:b/>
          <w:caps/>
          <w:spacing w:val="28"/>
        </w:rPr>
        <w:t>Направления работы конференции: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ИСТОРИЯ, ФИЛОСОФИЯ, РЕЛИГИЯ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КУЛЬТУРНОЕ НАСЛЕДИЕ, КРАЕВЕДЕНИЕ, туризм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информационные технологии, математика</w:t>
      </w:r>
      <w:r w:rsidR="00E738A5" w:rsidRPr="00B94A16">
        <w:rPr>
          <w:rFonts w:ascii="Times New Roman" w:hAnsi="Times New Roman"/>
          <w:caps/>
        </w:rPr>
        <w:t xml:space="preserve">, </w:t>
      </w:r>
      <w:r w:rsidRPr="00B94A16">
        <w:rPr>
          <w:rFonts w:ascii="Times New Roman" w:hAnsi="Times New Roman"/>
          <w:caps/>
        </w:rPr>
        <w:t>физика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педагогика, психология, социология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лингвистика, литературоведение, литературное творчество</w:t>
      </w:r>
    </w:p>
    <w:p w:rsidR="00011E72" w:rsidRPr="00B94A16" w:rsidRDefault="00011E72" w:rsidP="00397B0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291CDB" w:rsidRPr="00B94A16" w:rsidRDefault="00E81A64" w:rsidP="00397B0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Форма участия: заочная</w:t>
      </w:r>
      <w:r w:rsidR="00B71C35" w:rsidRPr="00B94A16">
        <w:rPr>
          <w:rFonts w:ascii="Times New Roman" w:hAnsi="Times New Roman"/>
        </w:rPr>
        <w:t>. Официальный язык конференции – русский.</w:t>
      </w:r>
    </w:p>
    <w:p w:rsidR="009D146C" w:rsidRPr="00B94A16" w:rsidRDefault="009D146C" w:rsidP="009D1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Материалы конференции будут опубликованы в формате сборника научных статей (с </w:t>
      </w:r>
      <w:r w:rsidR="00744761" w:rsidRPr="00B94A16">
        <w:rPr>
          <w:rFonts w:ascii="Times New Roman" w:hAnsi="Times New Roman"/>
        </w:rPr>
        <w:t xml:space="preserve">присвоением </w:t>
      </w:r>
      <w:r w:rsidR="00744761" w:rsidRPr="00B94A16">
        <w:rPr>
          <w:rFonts w:ascii="Times New Roman" w:hAnsi="Times New Roman"/>
          <w:lang w:val="en-US"/>
        </w:rPr>
        <w:t>ISBN</w:t>
      </w:r>
      <w:r w:rsidR="00744761"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</w:rPr>
        <w:t xml:space="preserve">УДК, ББК) и разосланы авторам. </w:t>
      </w:r>
    </w:p>
    <w:p w:rsidR="007A6E80" w:rsidRPr="00B94A16" w:rsidRDefault="007A6E80" w:rsidP="007A6E8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Всем авторам будут выписаны </w:t>
      </w:r>
      <w:r w:rsidRPr="00B94A16">
        <w:rPr>
          <w:rFonts w:ascii="Times New Roman" w:hAnsi="Times New Roman"/>
          <w:b/>
        </w:rPr>
        <w:t>сертификаты</w:t>
      </w:r>
      <w:r w:rsidRPr="00B94A16">
        <w:rPr>
          <w:rFonts w:ascii="Times New Roman" w:hAnsi="Times New Roman"/>
        </w:rPr>
        <w:t xml:space="preserve"> участника конференции.</w:t>
      </w:r>
    </w:p>
    <w:p w:rsidR="00744761" w:rsidRPr="00B94A16" w:rsidRDefault="00744761" w:rsidP="00744761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94A16">
        <w:rPr>
          <w:rFonts w:ascii="Times New Roman" w:eastAsia="Times New Roman" w:hAnsi="Times New Roman"/>
          <w:b/>
          <w:lang w:eastAsia="ru-RU"/>
        </w:rPr>
        <w:t xml:space="preserve">Сборник материалов конференции будет размещен </w:t>
      </w:r>
    </w:p>
    <w:p w:rsidR="00744761" w:rsidRPr="00B94A16" w:rsidRDefault="00744761" w:rsidP="00744761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94A16">
        <w:rPr>
          <w:rFonts w:ascii="Times New Roman" w:eastAsia="Times New Roman" w:hAnsi="Times New Roman"/>
          <w:b/>
          <w:lang w:eastAsia="ru-RU"/>
        </w:rPr>
        <w:t>в научной электронной библиотеке (</w:t>
      </w:r>
      <w:r w:rsidRPr="002374D8">
        <w:rPr>
          <w:rFonts w:ascii="Times New Roman" w:eastAsia="Times New Roman" w:hAnsi="Times New Roman"/>
          <w:b/>
          <w:color w:val="FF0000"/>
          <w:lang w:eastAsia="ru-RU"/>
        </w:rPr>
        <w:t>РИНЦ</w:t>
      </w:r>
      <w:r w:rsidRPr="00B94A16">
        <w:rPr>
          <w:rFonts w:ascii="Times New Roman" w:eastAsia="Times New Roman" w:hAnsi="Times New Roman"/>
          <w:b/>
          <w:lang w:eastAsia="ru-RU"/>
        </w:rPr>
        <w:t>)</w:t>
      </w:r>
    </w:p>
    <w:p w:rsidR="001C5772" w:rsidRPr="00B94A16" w:rsidRDefault="00A413C4" w:rsidP="00A4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u w:val="single"/>
        </w:rPr>
      </w:pPr>
      <w:r w:rsidRPr="00B94A16">
        <w:rPr>
          <w:rFonts w:ascii="Times New Roman" w:hAnsi="Times New Roman"/>
          <w:b/>
        </w:rPr>
        <w:t xml:space="preserve">Заявки на участие </w:t>
      </w:r>
      <w:r w:rsidRPr="00B94A16">
        <w:rPr>
          <w:rFonts w:ascii="Times New Roman" w:hAnsi="Times New Roman"/>
        </w:rPr>
        <w:t>в конференции</w:t>
      </w:r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 xml:space="preserve">и </w:t>
      </w:r>
      <w:r w:rsidRPr="00B94A16">
        <w:rPr>
          <w:rFonts w:ascii="Times New Roman" w:hAnsi="Times New Roman"/>
          <w:b/>
        </w:rPr>
        <w:t>материалы статей</w:t>
      </w:r>
      <w:r w:rsidRPr="00B94A16">
        <w:rPr>
          <w:rFonts w:ascii="Times New Roman" w:hAnsi="Times New Roman"/>
        </w:rPr>
        <w:t xml:space="preserve"> принимаются до </w:t>
      </w:r>
      <w:r w:rsidRPr="00B94A16">
        <w:rPr>
          <w:rFonts w:ascii="Times New Roman" w:hAnsi="Times New Roman"/>
          <w:b/>
        </w:rPr>
        <w:t xml:space="preserve">20 апреля </w:t>
      </w:r>
      <w:r w:rsidRPr="00B94A16">
        <w:rPr>
          <w:rFonts w:ascii="Times New Roman" w:hAnsi="Times New Roman"/>
          <w:i/>
        </w:rPr>
        <w:t xml:space="preserve"> </w:t>
      </w:r>
      <w:r w:rsidRPr="00B94A16">
        <w:rPr>
          <w:rFonts w:ascii="Times New Roman" w:hAnsi="Times New Roman"/>
          <w:b/>
        </w:rPr>
        <w:t>2015</w:t>
      </w:r>
      <w:r w:rsidRPr="00B94A16">
        <w:rPr>
          <w:rFonts w:ascii="Times New Roman" w:hAnsi="Times New Roman"/>
        </w:rPr>
        <w:t xml:space="preserve"> г. (включительно) </w:t>
      </w:r>
      <w:r w:rsidR="001C5772" w:rsidRPr="00B94A16">
        <w:rPr>
          <w:rFonts w:ascii="Times New Roman" w:hAnsi="Times New Roman"/>
          <w:color w:val="000000"/>
          <w:shd w:val="clear" w:color="auto" w:fill="FFFFFF" w:themeFill="background1"/>
        </w:rPr>
        <w:t>по электронной почте:</w:t>
      </w:r>
      <w:r w:rsidR="001C5772" w:rsidRPr="00B94A16">
        <w:rPr>
          <w:rFonts w:ascii="Times New Roman" w:hAnsi="Times New Roman"/>
          <w:color w:val="000000"/>
        </w:rPr>
        <w:t xml:space="preserve">   </w:t>
      </w:r>
      <w:hyperlink r:id="rId10" w:history="1">
        <w:r w:rsidR="0003689A" w:rsidRPr="00B94A16">
          <w:rPr>
            <w:rStyle w:val="a3"/>
            <w:rFonts w:ascii="Times New Roman" w:hAnsi="Times New Roman"/>
            <w:lang w:val="en-US"/>
          </w:rPr>
          <w:t>konf</w:t>
        </w:r>
        <w:r w:rsidR="0003689A" w:rsidRPr="00B94A16">
          <w:rPr>
            <w:rStyle w:val="a3"/>
            <w:rFonts w:ascii="Times New Roman" w:hAnsi="Times New Roman"/>
          </w:rPr>
          <w:t>_</w:t>
        </w:r>
        <w:r w:rsidR="0003689A" w:rsidRPr="00B94A16">
          <w:rPr>
            <w:rStyle w:val="a3"/>
            <w:rFonts w:ascii="Times New Roman" w:hAnsi="Times New Roman"/>
            <w:lang w:val="en-US"/>
          </w:rPr>
          <w:t>luga</w:t>
        </w:r>
        <w:r w:rsidR="0003689A" w:rsidRPr="00B94A16">
          <w:rPr>
            <w:rStyle w:val="a3"/>
            <w:rFonts w:ascii="Times New Roman" w:hAnsi="Times New Roman"/>
          </w:rPr>
          <w:t>306@</w:t>
        </w:r>
        <w:r w:rsidR="0003689A" w:rsidRPr="00B94A16">
          <w:rPr>
            <w:rStyle w:val="a3"/>
            <w:rFonts w:ascii="Times New Roman" w:hAnsi="Times New Roman"/>
            <w:lang w:val="en-US"/>
          </w:rPr>
          <w:t>mail</w:t>
        </w:r>
        <w:r w:rsidR="0003689A" w:rsidRPr="00B94A16">
          <w:rPr>
            <w:rStyle w:val="a3"/>
            <w:rFonts w:ascii="Times New Roman" w:hAnsi="Times New Roman"/>
          </w:rPr>
          <w:t>.</w:t>
        </w:r>
        <w:r w:rsidR="0003689A" w:rsidRPr="00B94A16">
          <w:rPr>
            <w:rStyle w:val="a3"/>
            <w:rFonts w:ascii="Times New Roman" w:hAnsi="Times New Roman"/>
            <w:lang w:val="en-US"/>
          </w:rPr>
          <w:t>ru</w:t>
        </w:r>
      </w:hyperlink>
    </w:p>
    <w:p w:rsidR="001C5772" w:rsidRPr="00B94A16" w:rsidRDefault="007A6E80" w:rsidP="00744761">
      <w:pPr>
        <w:spacing w:after="120" w:line="240" w:lineRule="auto"/>
        <w:ind w:firstLine="567"/>
        <w:jc w:val="both"/>
        <w:rPr>
          <w:rFonts w:ascii="Georgia" w:hAnsi="Georgia"/>
          <w:color w:val="000000"/>
        </w:rPr>
      </w:pPr>
      <w:r w:rsidRPr="00B94A16">
        <w:rPr>
          <w:rFonts w:ascii="Times New Roman" w:hAnsi="Times New Roman"/>
        </w:rPr>
        <w:t xml:space="preserve">Образец квитанции </w:t>
      </w:r>
      <w:r w:rsidR="00744761" w:rsidRPr="00B94A16">
        <w:rPr>
          <w:rFonts w:ascii="Times New Roman" w:hAnsi="Times New Roman"/>
        </w:rPr>
        <w:t>высылается</w:t>
      </w:r>
      <w:r w:rsidRPr="00B94A16">
        <w:rPr>
          <w:rFonts w:ascii="Times New Roman" w:hAnsi="Times New Roman"/>
        </w:rPr>
        <w:t xml:space="preserve"> автору по электронной почте </w:t>
      </w:r>
      <w:r w:rsidRPr="00B94A16">
        <w:rPr>
          <w:rFonts w:ascii="Times New Roman" w:hAnsi="Times New Roman"/>
          <w:b/>
          <w:u w:val="single"/>
        </w:rPr>
        <w:t>после принятия материалов статьи к печати</w:t>
      </w:r>
      <w:r w:rsidRPr="00B94A16">
        <w:rPr>
          <w:rFonts w:ascii="Times New Roman" w:hAnsi="Times New Roman"/>
        </w:rPr>
        <w:t xml:space="preserve">! За счет организационного взноса также будет осуществлена рассылка сборника. </w:t>
      </w:r>
      <w:r w:rsidR="00407EB6" w:rsidRPr="00B94A16">
        <w:rPr>
          <w:rFonts w:ascii="Times New Roman" w:hAnsi="Times New Roman"/>
          <w:color w:val="000000"/>
          <w:shd w:val="clear" w:color="auto" w:fill="FFFFFF" w:themeFill="background1"/>
        </w:rPr>
        <w:t xml:space="preserve">Оплата должна быть произведена участником конференции  (через отделения </w:t>
      </w:r>
      <w:r w:rsidR="001C5772" w:rsidRPr="00B94A16">
        <w:rPr>
          <w:rFonts w:ascii="Times New Roman" w:hAnsi="Times New Roman"/>
          <w:color w:val="000000"/>
          <w:shd w:val="clear" w:color="auto" w:fill="FFFFFF" w:themeFill="background1"/>
        </w:rPr>
        <w:t>Сбер</w:t>
      </w:r>
      <w:r w:rsidR="00407EB6" w:rsidRPr="00B94A16">
        <w:rPr>
          <w:rFonts w:ascii="Times New Roman" w:hAnsi="Times New Roman"/>
          <w:color w:val="000000"/>
          <w:shd w:val="clear" w:color="auto" w:fill="FFFFFF" w:themeFill="background1"/>
        </w:rPr>
        <w:t>банк</w:t>
      </w:r>
      <w:r w:rsidR="001C5772" w:rsidRPr="00B94A16">
        <w:rPr>
          <w:rFonts w:ascii="Times New Roman" w:hAnsi="Times New Roman"/>
          <w:color w:val="000000"/>
          <w:shd w:val="clear" w:color="auto" w:fill="FFFFFF" w:themeFill="background1"/>
        </w:rPr>
        <w:t>а</w:t>
      </w:r>
      <w:r w:rsidR="00407EB6" w:rsidRPr="00B94A16">
        <w:rPr>
          <w:rFonts w:ascii="Times New Roman" w:hAnsi="Times New Roman"/>
          <w:color w:val="000000"/>
          <w:shd w:val="clear" w:color="auto" w:fill="FFFFFF" w:themeFill="background1"/>
        </w:rPr>
        <w:t>) в течение 3-х дней только после получения подтверждения о том, что статья принята к публикации.</w:t>
      </w:r>
      <w:r w:rsidR="001F6BC8" w:rsidRPr="00B94A16">
        <w:rPr>
          <w:color w:val="000000"/>
          <w:shd w:val="clear" w:color="auto" w:fill="FFFFFF" w:themeFill="background1"/>
        </w:rPr>
        <w:t xml:space="preserve"> </w:t>
      </w:r>
      <w:r w:rsidR="001C5772" w:rsidRPr="00B94A16">
        <w:rPr>
          <w:rFonts w:ascii="Georgia" w:hAnsi="Georgia"/>
          <w:color w:val="000000"/>
        </w:rPr>
        <w:t xml:space="preserve"> </w:t>
      </w:r>
    </w:p>
    <w:p w:rsidR="009D146C" w:rsidRPr="00B94A16" w:rsidRDefault="00DB41B0" w:rsidP="00CF104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Организационный взнос</w:t>
      </w:r>
      <w:r w:rsidRPr="00B94A16">
        <w:rPr>
          <w:rFonts w:ascii="Times New Roman" w:hAnsi="Times New Roman"/>
        </w:rPr>
        <w:t xml:space="preserve"> на участие в конференции составляет </w:t>
      </w:r>
      <w:r w:rsidRPr="00B94A16">
        <w:rPr>
          <w:rFonts w:ascii="Times New Roman" w:hAnsi="Times New Roman"/>
          <w:b/>
        </w:rPr>
        <w:t>800 рублей</w:t>
      </w:r>
      <w:r w:rsidRPr="00B94A16">
        <w:rPr>
          <w:rFonts w:ascii="Times New Roman" w:hAnsi="Times New Roman"/>
        </w:rPr>
        <w:t xml:space="preserve">. В эту сумму включается публикация статьи объемом </w:t>
      </w:r>
      <w:r w:rsidR="00744761" w:rsidRPr="00B94A16">
        <w:rPr>
          <w:rFonts w:ascii="Times New Roman" w:hAnsi="Times New Roman"/>
        </w:rPr>
        <w:t xml:space="preserve">от 5 до </w:t>
      </w:r>
      <w:r w:rsidRPr="00B94A16">
        <w:rPr>
          <w:rFonts w:ascii="Times New Roman" w:hAnsi="Times New Roman"/>
        </w:rPr>
        <w:t xml:space="preserve">10 страниц включительно. Дополнительные страницы оплачиваются из расчета 100 рублей за 1 страницу. </w:t>
      </w:r>
      <w:r w:rsidR="009D146C" w:rsidRPr="00B94A16">
        <w:rPr>
          <w:rFonts w:ascii="Times New Roman" w:hAnsi="Times New Roman"/>
        </w:rPr>
        <w:t>Опубликованная</w:t>
      </w:r>
      <w:r w:rsidRPr="00B94A16">
        <w:rPr>
          <w:rFonts w:ascii="Times New Roman" w:hAnsi="Times New Roman"/>
        </w:rPr>
        <w:t xml:space="preserve"> статья предусматривает выдачу одного авторского экземпляра. Дополнительные экземпляры (в случае соавторства) могут быть выкуплены в необходимом количестве из расчёта 250 руб. за один экземпляр. </w:t>
      </w:r>
    </w:p>
    <w:p w:rsidR="009D146C" w:rsidRPr="00B94A16" w:rsidRDefault="009D146C" w:rsidP="009D14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94A16">
        <w:rPr>
          <w:rFonts w:ascii="Times New Roman" w:hAnsi="Times New Roman"/>
        </w:rPr>
        <w:t xml:space="preserve">Инструкция расчета стоимости подлежит обязательному заполнению и направляется вместе  с отсканированной квитанцией об оплате в адрес Оргкомитета по электронной почте. Название данного файла, отправляемого по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, дается также по фамилии первого автора,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Петров-оплата.</w:t>
      </w:r>
      <w:r w:rsidRPr="00B94A16">
        <w:rPr>
          <w:rFonts w:ascii="Times New Roman" w:hAnsi="Times New Roman"/>
          <w:lang w:val="en-US"/>
        </w:rPr>
        <w:t>doc</w:t>
      </w:r>
      <w:r w:rsidRPr="00B94A16">
        <w:rPr>
          <w:rFonts w:ascii="Times New Roman" w:hAnsi="Times New Roman"/>
        </w:rPr>
        <w:t>.</w:t>
      </w:r>
    </w:p>
    <w:p w:rsidR="00DB41B0" w:rsidRPr="00B94A16" w:rsidRDefault="00DB41B0" w:rsidP="009D146C">
      <w:pPr>
        <w:spacing w:after="0" w:line="240" w:lineRule="auto"/>
        <w:ind w:firstLine="567"/>
        <w:jc w:val="center"/>
        <w:rPr>
          <w:b/>
        </w:rPr>
      </w:pPr>
      <w:r w:rsidRPr="00B94A16">
        <w:rPr>
          <w:rFonts w:ascii="Times New Roman" w:hAnsi="Times New Roman"/>
          <w:b/>
        </w:rPr>
        <w:t>Инструкция расчета стоимости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2644"/>
      </w:tblGrid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Организационный взнос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800-00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Превышение 10 страниц (+ 100 руб. за каждую одиннадцатую, двенадцатую и т.д. страницу)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+ 0-00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Дополнительно приобретаемые сборники (+ 250 руб. за каждый сборник)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+ 0-00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ИТОГО к оплате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= 800-00 руб.</w:t>
            </w:r>
          </w:p>
        </w:tc>
      </w:tr>
    </w:tbl>
    <w:p w:rsidR="00D318A6" w:rsidRPr="00B94A16" w:rsidRDefault="00D318A6" w:rsidP="00D16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44761" w:rsidRPr="00B94A16" w:rsidRDefault="00744761" w:rsidP="007447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РЕГИСТРАЦИОННАЯ  КАРТА</w:t>
      </w:r>
      <w:r w:rsidRPr="00B94A16">
        <w:rPr>
          <w:rFonts w:ascii="Times New Roman" w:hAnsi="Times New Roman"/>
        </w:rPr>
        <w:t>, или ЗАЯВКА,</w:t>
      </w:r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 xml:space="preserve"> заполняется на каждого автора отдельно, т.к. в сборнике будет раздел «Сведения об авторах»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761" w:rsidRPr="00B94A16" w:rsidTr="00C209C9">
        <w:tc>
          <w:tcPr>
            <w:tcW w:w="9571" w:type="dxa"/>
            <w:gridSpan w:val="2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lastRenderedPageBreak/>
              <w:t xml:space="preserve">Заявка на участие </w:t>
            </w:r>
          </w:p>
          <w:p w:rsidR="00744761" w:rsidRPr="00B94A16" w:rsidRDefault="00744761" w:rsidP="00744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в НПК «Проблемы и перспективы науки и образования»</w:t>
            </w: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94A16">
              <w:rPr>
                <w:rFonts w:ascii="Times New Roman" w:hAnsi="Times New Roman"/>
              </w:rPr>
              <w:t>Место работы (полное наименование учреждения (точное официальное название)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Факультет (для сотрудников вузов)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Почтовый адрес, на который следует выслать сборник (с указанием индекса)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Контактный телефон (желательно мобильный)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  <w:lang w:val="en-US"/>
              </w:rPr>
              <w:t>e-mail</w:t>
            </w:r>
            <w:r w:rsidRPr="00B94A16">
              <w:rPr>
                <w:rFonts w:ascii="Times New Roman" w:hAnsi="Times New Roman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Тематическое направление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Необходимое количество экземпляров сборника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44761" w:rsidRPr="00B94A16" w:rsidRDefault="00744761" w:rsidP="00744761">
      <w:pPr>
        <w:spacing w:after="0" w:line="240" w:lineRule="auto"/>
        <w:jc w:val="both"/>
        <w:rPr>
          <w:rFonts w:ascii="Times New Roman" w:hAnsi="Times New Roman"/>
        </w:rPr>
      </w:pPr>
    </w:p>
    <w:p w:rsidR="00744761" w:rsidRPr="00B94A16" w:rsidRDefault="00744761" w:rsidP="00744761">
      <w:pPr>
        <w:spacing w:after="0" w:line="240" w:lineRule="auto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color w:val="FF0000"/>
        </w:rPr>
        <w:t xml:space="preserve">!!! </w:t>
      </w:r>
      <w:r w:rsidRPr="00B94A16">
        <w:rPr>
          <w:rFonts w:ascii="Times New Roman" w:hAnsi="Times New Roman"/>
          <w:b/>
          <w:i/>
          <w:color w:val="FF0000"/>
          <w:u w:val="single"/>
        </w:rPr>
        <w:t>Обратите внимание</w:t>
      </w:r>
      <w:r w:rsidRPr="00B94A16">
        <w:rPr>
          <w:rFonts w:ascii="Times New Roman" w:hAnsi="Times New Roman"/>
          <w:color w:val="FF0000"/>
        </w:rPr>
        <w:t>:</w:t>
      </w:r>
      <w:r w:rsidRPr="00B94A16">
        <w:rPr>
          <w:rFonts w:ascii="Times New Roman" w:hAnsi="Times New Roman"/>
        </w:rPr>
        <w:t xml:space="preserve"> если у статьи несколько авторов, то 1) регистрационная карта заполняется на каждого автора отдельно, но адрес для рассылки сборника указывается один; 2) необходимое количество экземпляров указывается только в регистрационной карте первого автора.</w:t>
      </w:r>
    </w:p>
    <w:p w:rsidR="00421003" w:rsidRPr="00B94A16" w:rsidRDefault="00421003" w:rsidP="0041699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Требования к оформлению материалов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Текстовый редактор </w:t>
      </w:r>
      <w:r w:rsidRPr="00B94A16">
        <w:rPr>
          <w:rFonts w:ascii="Times New Roman" w:hAnsi="Times New Roman"/>
          <w:lang w:val="en-US"/>
        </w:rPr>
        <w:t>Microsoft</w:t>
      </w:r>
      <w:r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  <w:lang w:val="en-US"/>
        </w:rPr>
        <w:t>Word</w:t>
      </w:r>
      <w:r w:rsidRPr="00B94A16">
        <w:rPr>
          <w:rFonts w:ascii="Times New Roman" w:hAnsi="Times New Roman"/>
        </w:rPr>
        <w:t xml:space="preserve"> 2003/2007; формат страницы А</w:t>
      </w:r>
      <w:proofErr w:type="gramStart"/>
      <w:r w:rsidRPr="00B94A16">
        <w:rPr>
          <w:rFonts w:ascii="Times New Roman" w:hAnsi="Times New Roman"/>
        </w:rPr>
        <w:t>4</w:t>
      </w:r>
      <w:proofErr w:type="gramEnd"/>
      <w:r w:rsidRPr="00B94A16">
        <w:rPr>
          <w:rFonts w:ascii="Times New Roman" w:hAnsi="Times New Roman"/>
        </w:rPr>
        <w:t xml:space="preserve"> (210x297 мм); поля: все – </w:t>
      </w:r>
      <w:smartTag w:uri="urn:schemas-microsoft-com:office:smarttags" w:element="metricconverter">
        <w:smartTagPr>
          <w:attr w:name="ProductID" w:val="2 см"/>
        </w:smartTagPr>
        <w:r w:rsidRPr="00B94A16">
          <w:rPr>
            <w:rFonts w:ascii="Times New Roman" w:hAnsi="Times New Roman"/>
          </w:rPr>
          <w:t>2 см</w:t>
        </w:r>
      </w:smartTag>
      <w:r w:rsidRPr="00B94A16">
        <w:rPr>
          <w:rFonts w:ascii="Times New Roman" w:hAnsi="Times New Roman"/>
        </w:rPr>
        <w:t xml:space="preserve">; интервал полуторный; отступ 1,25; размер шрифта (кегль) – 14; тип шрифта – </w:t>
      </w:r>
      <w:proofErr w:type="spellStart"/>
      <w:r w:rsidRPr="00B94A16">
        <w:rPr>
          <w:rFonts w:ascii="Times New Roman" w:hAnsi="Times New Roman"/>
        </w:rPr>
        <w:t>Times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New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Roman</w:t>
      </w:r>
      <w:proofErr w:type="spellEnd"/>
      <w:r w:rsidRPr="00B94A16">
        <w:rPr>
          <w:rFonts w:ascii="Times New Roman" w:hAnsi="Times New Roman"/>
        </w:rPr>
        <w:t xml:space="preserve">; стиль Обычный; выравнивание по ширине.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На первой строчке печатаются инициалы и фамилия автор</w:t>
      </w:r>
      <w:proofErr w:type="gramStart"/>
      <w:r w:rsidRPr="00B94A16">
        <w:rPr>
          <w:rFonts w:ascii="Times New Roman" w:hAnsi="Times New Roman"/>
        </w:rPr>
        <w:t>а(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ов</w:t>
      </w:r>
      <w:proofErr w:type="spellEnd"/>
      <w:r w:rsidRPr="00B94A16">
        <w:rPr>
          <w:rFonts w:ascii="Times New Roman" w:hAnsi="Times New Roman"/>
        </w:rPr>
        <w:t xml:space="preserve">) статьи 14 кеглем жирным шрифтом строчными буквами, выравнивание по правому краю.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На второй строчке печатается название статьи 14 кеглем строчными буквами жирным шрифтом, форматирование по центру строки.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После пропущенной строки печатается </w:t>
      </w:r>
      <w:r w:rsidRPr="00B94A16">
        <w:rPr>
          <w:rFonts w:ascii="Times New Roman" w:hAnsi="Times New Roman"/>
          <w:u w:val="single"/>
        </w:rPr>
        <w:t>аннотация</w:t>
      </w:r>
      <w:r w:rsidRPr="00B94A16">
        <w:rPr>
          <w:rFonts w:ascii="Times New Roman" w:hAnsi="Times New Roman"/>
        </w:rPr>
        <w:t xml:space="preserve"> (3–4 предложения) и </w:t>
      </w:r>
      <w:r w:rsidRPr="00B94A16">
        <w:rPr>
          <w:rFonts w:ascii="Times New Roman" w:hAnsi="Times New Roman"/>
          <w:u w:val="single"/>
        </w:rPr>
        <w:t xml:space="preserve">ключевые </w:t>
      </w:r>
      <w:r w:rsidRPr="00B94A16">
        <w:rPr>
          <w:rFonts w:ascii="Times New Roman" w:hAnsi="Times New Roman"/>
        </w:rPr>
        <w:t xml:space="preserve">слова.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После пропущенной строки печатается те</w:t>
      </w:r>
      <w:proofErr w:type="gramStart"/>
      <w:r w:rsidRPr="00B94A16">
        <w:rPr>
          <w:rFonts w:ascii="Times New Roman" w:hAnsi="Times New Roman"/>
        </w:rPr>
        <w:t>кст ст</w:t>
      </w:r>
      <w:proofErr w:type="gramEnd"/>
      <w:r w:rsidRPr="00B94A16">
        <w:rPr>
          <w:rFonts w:ascii="Times New Roman" w:hAnsi="Times New Roman"/>
        </w:rPr>
        <w:t xml:space="preserve">атьи.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Графики, рисунки, таблицы вставляются, как внедренный объект и входят в общий объем статьи.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Библиографические ссылки в тексте даются в квадратных скобках: номер по списку, запятая, номер страницы / диапазон страниц; если есть том, то его номер указать римской цифрой перед номером страницы,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[5, 12] или [4, II, 36</w:t>
      </w:r>
      <w:r w:rsidRPr="00B94A16">
        <w:rPr>
          <w:rFonts w:ascii="Times New Roman" w:hAnsi="Times New Roman"/>
        </w:rPr>
        <w:sym w:font="Symbol" w:char="F02D"/>
      </w:r>
      <w:r w:rsidRPr="00B94A16">
        <w:rPr>
          <w:rFonts w:ascii="Times New Roman" w:hAnsi="Times New Roman"/>
        </w:rPr>
        <w:t xml:space="preserve">37].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В конце статьи дается в алфавитном порядке пронумерованный перечень цитируемой литературы под рубрикой Список литературы. Список литературы следует оформлять по ГОСТ 7.0.5–2008. На все литературные источники, приведенные в списке, </w:t>
      </w:r>
      <w:r w:rsidRPr="00B94A16">
        <w:rPr>
          <w:rFonts w:ascii="Times New Roman" w:hAnsi="Times New Roman"/>
          <w:b/>
        </w:rPr>
        <w:t>обязательно</w:t>
      </w:r>
      <w:r w:rsidRPr="00B94A16">
        <w:rPr>
          <w:rFonts w:ascii="Times New Roman" w:hAnsi="Times New Roman"/>
        </w:rPr>
        <w:t xml:space="preserve"> должны быть сделаны ссылки в тексте статьи. Подстрочные сноски </w:t>
      </w:r>
      <w:r w:rsidRPr="00B94A16">
        <w:rPr>
          <w:rFonts w:ascii="Times New Roman" w:hAnsi="Times New Roman"/>
          <w:b/>
        </w:rPr>
        <w:t>не допускаются</w:t>
      </w:r>
      <w:r w:rsidRPr="00B94A16">
        <w:rPr>
          <w:rFonts w:ascii="Times New Roman" w:hAnsi="Times New Roman"/>
        </w:rPr>
        <w:t xml:space="preserve">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B94A16">
        <w:rPr>
          <w:rFonts w:ascii="Times New Roman" w:hAnsi="Times New Roman"/>
        </w:rPr>
        <w:t xml:space="preserve">Объем статьи может составлять </w:t>
      </w:r>
      <w:r w:rsidR="001F6BC8" w:rsidRPr="00B94A16">
        <w:rPr>
          <w:rFonts w:ascii="Times New Roman" w:hAnsi="Times New Roman"/>
          <w:u w:val="single"/>
        </w:rPr>
        <w:t xml:space="preserve">от </w:t>
      </w:r>
      <w:r w:rsidR="00CE7316" w:rsidRPr="00B94A16">
        <w:rPr>
          <w:rFonts w:ascii="Times New Roman" w:hAnsi="Times New Roman"/>
          <w:u w:val="single"/>
        </w:rPr>
        <w:t>5 до 10</w:t>
      </w:r>
      <w:r w:rsidR="001F6BC8" w:rsidRPr="00B94A16">
        <w:rPr>
          <w:rFonts w:ascii="Times New Roman" w:hAnsi="Times New Roman"/>
          <w:u w:val="single"/>
        </w:rPr>
        <w:t xml:space="preserve"> </w:t>
      </w:r>
      <w:r w:rsidRPr="00B94A16">
        <w:rPr>
          <w:rFonts w:ascii="Times New Roman" w:hAnsi="Times New Roman"/>
          <w:u w:val="single"/>
        </w:rPr>
        <w:t xml:space="preserve"> полных/неполных страниц.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Автоматическая нумерация страниц</w:t>
      </w:r>
      <w:r w:rsidRPr="00B94A16">
        <w:rPr>
          <w:rFonts w:ascii="Times New Roman" w:hAnsi="Times New Roman"/>
          <w:b/>
        </w:rPr>
        <w:t xml:space="preserve"> не допускается</w:t>
      </w:r>
      <w:r w:rsidRPr="00B94A16">
        <w:rPr>
          <w:rFonts w:ascii="Times New Roman" w:hAnsi="Times New Roman"/>
        </w:rPr>
        <w:t xml:space="preserve">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B94A16">
        <w:rPr>
          <w:rFonts w:ascii="Times New Roman" w:hAnsi="Times New Roman"/>
          <w:u w:val="single"/>
        </w:rPr>
        <w:t xml:space="preserve">Заявка располагается после текста статьи и не входит в ее общий объем. </w:t>
      </w:r>
    </w:p>
    <w:p w:rsidR="00C23C1D" w:rsidRPr="00B94A16" w:rsidRDefault="00C23C1D" w:rsidP="00C23C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u w:val="single"/>
        </w:rPr>
      </w:pPr>
      <w:r w:rsidRPr="00B94A16">
        <w:rPr>
          <w:rFonts w:ascii="Times New Roman" w:hAnsi="Times New Roman"/>
        </w:rPr>
        <w:t xml:space="preserve">Материалы представляются в электронном виде на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: </w:t>
      </w:r>
      <w:hyperlink r:id="rId11" w:history="1">
        <w:r w:rsidRPr="00B94A16">
          <w:rPr>
            <w:rStyle w:val="a3"/>
            <w:rFonts w:ascii="Times New Roman" w:hAnsi="Times New Roman"/>
            <w:lang w:val="en-US"/>
          </w:rPr>
          <w:t>konf</w:t>
        </w:r>
        <w:r w:rsidRPr="00B94A16">
          <w:rPr>
            <w:rStyle w:val="a3"/>
            <w:rFonts w:ascii="Times New Roman" w:hAnsi="Times New Roman"/>
          </w:rPr>
          <w:t>_</w:t>
        </w:r>
        <w:r w:rsidRPr="00B94A16">
          <w:rPr>
            <w:rStyle w:val="a3"/>
            <w:rFonts w:ascii="Times New Roman" w:hAnsi="Times New Roman"/>
            <w:lang w:val="en-US"/>
          </w:rPr>
          <w:t>luga</w:t>
        </w:r>
        <w:r w:rsidRPr="00B94A16">
          <w:rPr>
            <w:rStyle w:val="a3"/>
            <w:rFonts w:ascii="Times New Roman" w:hAnsi="Times New Roman"/>
          </w:rPr>
          <w:t>306@</w:t>
        </w:r>
        <w:r w:rsidRPr="00B94A16">
          <w:rPr>
            <w:rStyle w:val="a3"/>
            <w:rFonts w:ascii="Times New Roman" w:hAnsi="Times New Roman"/>
            <w:lang w:val="en-US"/>
          </w:rPr>
          <w:t>mail</w:t>
        </w:r>
        <w:r w:rsidRPr="00B94A16">
          <w:rPr>
            <w:rStyle w:val="a3"/>
            <w:rFonts w:ascii="Times New Roman" w:hAnsi="Times New Roman"/>
          </w:rPr>
          <w:t>.</w:t>
        </w:r>
        <w:r w:rsidRPr="00B94A16">
          <w:rPr>
            <w:rStyle w:val="a3"/>
            <w:rFonts w:ascii="Times New Roman" w:hAnsi="Times New Roman"/>
            <w:lang w:val="en-US"/>
          </w:rPr>
          <w:t>ru</w:t>
        </w:r>
      </w:hyperlink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12CE6" w:rsidRPr="00B94A16" w:rsidRDefault="00B12CE6" w:rsidP="00B12CE6">
      <w:pPr>
        <w:spacing w:before="120" w:after="0" w:line="240" w:lineRule="auto"/>
        <w:jc w:val="center"/>
        <w:rPr>
          <w:rFonts w:ascii="Times New Roman" w:hAnsi="Times New Roman"/>
          <w:b/>
          <w:i/>
        </w:rPr>
      </w:pPr>
      <w:bookmarkStart w:id="0" w:name="_GoBack"/>
      <w:bookmarkEnd w:id="0"/>
      <w:r w:rsidRPr="00B94A16">
        <w:rPr>
          <w:rFonts w:ascii="Times New Roman" w:hAnsi="Times New Roman"/>
          <w:b/>
          <w:i/>
        </w:rPr>
        <w:t>Образец оформления текста</w:t>
      </w:r>
    </w:p>
    <w:p w:rsidR="00B12CE6" w:rsidRPr="00B94A16" w:rsidRDefault="00B12CE6" w:rsidP="00B12CE6">
      <w:pPr>
        <w:spacing w:after="0" w:line="240" w:lineRule="auto"/>
        <w:jc w:val="right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 xml:space="preserve">И.О. Фамилия </w:t>
      </w: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Название статьи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Текст аннотации</w:t>
      </w:r>
      <w:proofErr w:type="gramStart"/>
      <w:r w:rsidRPr="00B94A16">
        <w:rPr>
          <w:rFonts w:ascii="Times New Roman" w:hAnsi="Times New Roman"/>
        </w:rPr>
        <w:t xml:space="preserve">  .</w:t>
      </w:r>
      <w:proofErr w:type="gramEnd"/>
      <w:r w:rsidRPr="00B94A16">
        <w:rPr>
          <w:rFonts w:ascii="Times New Roman" w:hAnsi="Times New Roman"/>
        </w:rPr>
        <w:t xml:space="preserve"> . . . . . . . . . . . . . . . . . . . . . . . . . . . . . . . . . . . . . 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Ключевые слова:</w:t>
      </w:r>
      <w:proofErr w:type="gramStart"/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>.</w:t>
      </w:r>
      <w:proofErr w:type="gramEnd"/>
      <w:r w:rsidRPr="00B94A16">
        <w:rPr>
          <w:rFonts w:ascii="Times New Roman" w:hAnsi="Times New Roman"/>
        </w:rPr>
        <w:t xml:space="preserve"> . . . . . . . . . . . . . . . . . . . . . . . . . . . . . . . . . . . .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  <w:b/>
        </w:rPr>
      </w:pPr>
    </w:p>
    <w:p w:rsidR="00B12CE6" w:rsidRPr="00B94A16" w:rsidRDefault="00B12CE6" w:rsidP="00B12CE6">
      <w:pPr>
        <w:spacing w:after="0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Те</w:t>
      </w:r>
      <w:proofErr w:type="gramStart"/>
      <w:r w:rsidRPr="00B94A16">
        <w:rPr>
          <w:rFonts w:ascii="Times New Roman" w:hAnsi="Times New Roman"/>
        </w:rPr>
        <w:t>кст ст</w:t>
      </w:r>
      <w:proofErr w:type="gramEnd"/>
      <w:r w:rsidRPr="00B94A16">
        <w:rPr>
          <w:rFonts w:ascii="Times New Roman" w:hAnsi="Times New Roman"/>
        </w:rPr>
        <w:t xml:space="preserve">атьи. Текст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proofErr w:type="gramStart"/>
      <w:r w:rsidRPr="00B94A16">
        <w:rPr>
          <w:rFonts w:ascii="Times New Roman" w:hAnsi="Times New Roman"/>
        </w:rPr>
        <w:t>текст</w:t>
      </w:r>
      <w:proofErr w:type="spellEnd"/>
      <w:proofErr w:type="gram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[1, 25]. Текст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proofErr w:type="gramStart"/>
      <w:r w:rsidRPr="00B94A16">
        <w:rPr>
          <w:rFonts w:ascii="Times New Roman" w:hAnsi="Times New Roman"/>
        </w:rPr>
        <w:t>текст</w:t>
      </w:r>
      <w:proofErr w:type="spellEnd"/>
      <w:proofErr w:type="gram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>.</w:t>
      </w: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</w:rPr>
      </w:pPr>
      <w:r w:rsidRPr="00B94A16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2B3A3753" wp14:editId="736930AF">
            <wp:extent cx="2057400" cy="557530"/>
            <wp:effectExtent l="0" t="38100" r="0" b="33020"/>
            <wp:docPr id="1" name="Организационная диаграм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12CE6" w:rsidRPr="00B94A16" w:rsidRDefault="00B12CE6" w:rsidP="00B12CE6">
      <w:pPr>
        <w:spacing w:after="0" w:line="240" w:lineRule="auto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Рис. 1. Название рисунка</w:t>
      </w:r>
    </w:p>
    <w:p w:rsidR="00B12CE6" w:rsidRPr="00B94A16" w:rsidRDefault="00B12CE6" w:rsidP="00B12CE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B94A16">
        <w:rPr>
          <w:rFonts w:ascii="Times New Roman" w:eastAsia="Times New Roman" w:hAnsi="Times New Roman"/>
        </w:rPr>
        <w:t>Таблица 1</w:t>
      </w:r>
    </w:p>
    <w:p w:rsidR="00B12CE6" w:rsidRPr="00B94A16" w:rsidRDefault="00B12CE6" w:rsidP="00B12CE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4A16">
        <w:rPr>
          <w:rFonts w:ascii="Times New Roman" w:eastAsia="Times New Roman" w:hAnsi="Times New Roman"/>
          <w:b/>
        </w:rPr>
        <w:t>Название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B12CE6" w:rsidRPr="00B94A16" w:rsidTr="00B12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E6" w:rsidRPr="00B94A16" w:rsidTr="00B12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F1049" w:rsidRPr="00B94A16" w:rsidRDefault="00CF1049" w:rsidP="00B12CE6">
      <w:pPr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b/>
        </w:rPr>
        <w:t>Список литературы</w:t>
      </w:r>
    </w:p>
    <w:p w:rsidR="00B12CE6" w:rsidRPr="00B94A16" w:rsidRDefault="00B12CE6" w:rsidP="00B12CE6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Фамилия И.О. Название источника. – Город</w:t>
      </w:r>
      <w:proofErr w:type="gramStart"/>
      <w:r w:rsidRPr="00B94A16">
        <w:rPr>
          <w:rFonts w:ascii="Times New Roman" w:hAnsi="Times New Roman"/>
        </w:rPr>
        <w:t xml:space="preserve">.: </w:t>
      </w:r>
      <w:proofErr w:type="gramEnd"/>
      <w:r w:rsidRPr="00B94A16">
        <w:rPr>
          <w:rFonts w:ascii="Times New Roman" w:hAnsi="Times New Roman"/>
        </w:rPr>
        <w:t xml:space="preserve">Название издательства, год издания. – Количество страниц (числом, после которого </w:t>
      </w:r>
      <w:proofErr w:type="gramStart"/>
      <w:r w:rsidRPr="00B94A16">
        <w:rPr>
          <w:rFonts w:ascii="Times New Roman" w:hAnsi="Times New Roman"/>
        </w:rPr>
        <w:t>строчная</w:t>
      </w:r>
      <w:proofErr w:type="gramEnd"/>
      <w:r w:rsidRPr="00B94A16">
        <w:rPr>
          <w:rFonts w:ascii="Times New Roman" w:hAnsi="Times New Roman"/>
        </w:rPr>
        <w:t xml:space="preserve"> «с.»)</w:t>
      </w:r>
    </w:p>
    <w:p w:rsidR="00B12CE6" w:rsidRPr="00B94A16" w:rsidRDefault="00B12CE6" w:rsidP="00B12CE6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Фамилия И.О. Название статьи в журнале // Название журнала. – Год выпуска</w:t>
      </w:r>
      <w:proofErr w:type="gramStart"/>
      <w:r w:rsidRPr="00B94A16">
        <w:rPr>
          <w:rFonts w:ascii="Times New Roman" w:hAnsi="Times New Roman"/>
        </w:rPr>
        <w:t>.</w:t>
      </w:r>
      <w:proofErr w:type="gramEnd"/>
      <w:r w:rsidRPr="00B94A16">
        <w:rPr>
          <w:rFonts w:ascii="Times New Roman" w:hAnsi="Times New Roman"/>
        </w:rPr>
        <w:t xml:space="preserve"> – № </w:t>
      </w:r>
      <w:proofErr w:type="gramStart"/>
      <w:r w:rsidRPr="00B94A16">
        <w:rPr>
          <w:rFonts w:ascii="Times New Roman" w:hAnsi="Times New Roman"/>
        </w:rPr>
        <w:t>в</w:t>
      </w:r>
      <w:proofErr w:type="gramEnd"/>
      <w:r w:rsidRPr="00B94A16">
        <w:rPr>
          <w:rFonts w:ascii="Times New Roman" w:hAnsi="Times New Roman"/>
        </w:rPr>
        <w:t xml:space="preserve">ыпуска. – </w:t>
      </w:r>
      <w:proofErr w:type="gramStart"/>
      <w:r w:rsidRPr="00B94A16">
        <w:rPr>
          <w:rFonts w:ascii="Times New Roman" w:hAnsi="Times New Roman"/>
        </w:rPr>
        <w:t>Номера страниц (диапазоном:</w:t>
      </w:r>
      <w:proofErr w:type="gramEnd"/>
      <w:r w:rsidRPr="00B94A16">
        <w:rPr>
          <w:rFonts w:ascii="Times New Roman" w:hAnsi="Times New Roman"/>
        </w:rPr>
        <w:t xml:space="preserve"> </w:t>
      </w:r>
      <w:proofErr w:type="gramStart"/>
      <w:r w:rsidRPr="00B94A16">
        <w:rPr>
          <w:rFonts w:ascii="Times New Roman" w:hAnsi="Times New Roman"/>
        </w:rPr>
        <w:t>«С. №-№.»)</w:t>
      </w:r>
      <w:proofErr w:type="gramEnd"/>
    </w:p>
    <w:p w:rsidR="00B12CE6" w:rsidRDefault="00B12CE6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Название файла, отправляемого по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, дается по фамилии первого автора,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Петров-статья.</w:t>
      </w:r>
      <w:r w:rsidRPr="00B94A16">
        <w:rPr>
          <w:rFonts w:ascii="Times New Roman" w:hAnsi="Times New Roman"/>
          <w:lang w:val="en-US"/>
        </w:rPr>
        <w:t>doc</w:t>
      </w:r>
      <w:r w:rsidRPr="00B94A16">
        <w:rPr>
          <w:rFonts w:ascii="Times New Roman" w:hAnsi="Times New Roman"/>
        </w:rPr>
        <w:t>.</w:t>
      </w:r>
      <w:r w:rsidR="00CE7316" w:rsidRPr="00B94A16">
        <w:rPr>
          <w:rFonts w:ascii="Times New Roman" w:hAnsi="Times New Roman"/>
        </w:rPr>
        <w:t>, Петров – заявка.</w:t>
      </w:r>
      <w:r w:rsidR="00B34295" w:rsidRPr="00B94A16">
        <w:rPr>
          <w:rFonts w:ascii="Times New Roman" w:hAnsi="Times New Roman"/>
          <w:lang w:val="en-US"/>
        </w:rPr>
        <w:t>doc</w:t>
      </w:r>
      <w:r w:rsidR="00B34295" w:rsidRPr="00B94A16">
        <w:rPr>
          <w:rFonts w:ascii="Times New Roman" w:hAnsi="Times New Roman"/>
        </w:rPr>
        <w:t>.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Материалы должны быть </w:t>
      </w:r>
      <w:r w:rsidRPr="00B94A16">
        <w:rPr>
          <w:rFonts w:ascii="Times New Roman" w:hAnsi="Times New Roman"/>
          <w:b/>
        </w:rPr>
        <w:t>тщательно выверены</w:t>
      </w:r>
      <w:r w:rsidRPr="00B94A16">
        <w:rPr>
          <w:rFonts w:ascii="Times New Roman" w:hAnsi="Times New Roman"/>
        </w:rPr>
        <w:t xml:space="preserve"> и </w:t>
      </w:r>
      <w:r w:rsidRPr="00B94A16">
        <w:rPr>
          <w:rFonts w:ascii="Times New Roman" w:hAnsi="Times New Roman"/>
          <w:b/>
        </w:rPr>
        <w:t>отредактированы</w:t>
      </w:r>
      <w:r w:rsidRPr="00B94A16">
        <w:rPr>
          <w:rFonts w:ascii="Times New Roman" w:hAnsi="Times New Roman"/>
        </w:rPr>
        <w:t xml:space="preserve">. </w:t>
      </w:r>
    </w:p>
    <w:p w:rsidR="00744761" w:rsidRPr="00B94A16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B94A16">
        <w:rPr>
          <w:rFonts w:ascii="Times New Roman" w:hAnsi="Times New Roman"/>
        </w:rPr>
        <w:t xml:space="preserve">Материалы информационно-рекламного и публицистического характера </w:t>
      </w:r>
      <w:r w:rsidRPr="00B94A16">
        <w:rPr>
          <w:rFonts w:ascii="Times New Roman" w:hAnsi="Times New Roman"/>
          <w:bCs/>
        </w:rPr>
        <w:t>не принимаются.</w:t>
      </w:r>
    </w:p>
    <w:p w:rsidR="00744761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Работы, присланные в адрес оргкомитета после </w:t>
      </w:r>
      <w:r w:rsidR="00B34295" w:rsidRPr="00B94A16">
        <w:rPr>
          <w:rFonts w:ascii="Times New Roman" w:hAnsi="Times New Roman"/>
        </w:rPr>
        <w:t>20 апреля</w:t>
      </w:r>
      <w:r w:rsidRPr="00B94A16">
        <w:rPr>
          <w:rFonts w:ascii="Times New Roman" w:hAnsi="Times New Roman"/>
        </w:rPr>
        <w:t xml:space="preserve"> 2015 г., не публикуются и авторам не возвращаются.</w:t>
      </w:r>
    </w:p>
    <w:p w:rsidR="006A13A1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 </w:t>
      </w: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:rsidR="00744761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B94A16">
        <w:rPr>
          <w:rFonts w:ascii="Times New Roman" w:hAnsi="Times New Roman"/>
          <w:b/>
        </w:rPr>
        <w:t>Ответственный</w:t>
      </w:r>
      <w:proofErr w:type="gramEnd"/>
      <w:r w:rsidRPr="00B94A16">
        <w:rPr>
          <w:rFonts w:ascii="Times New Roman" w:hAnsi="Times New Roman"/>
          <w:b/>
        </w:rPr>
        <w:t xml:space="preserve"> за подготовку конференции</w:t>
      </w:r>
      <w:r w:rsidRPr="00B94A16">
        <w:rPr>
          <w:rFonts w:ascii="Times New Roman" w:hAnsi="Times New Roman"/>
        </w:rPr>
        <w:t xml:space="preserve">: </w:t>
      </w:r>
    </w:p>
    <w:p w:rsidR="00B34295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Мороз Татьяна Геннадьевна</w:t>
      </w:r>
      <w:r w:rsidR="00744761" w:rsidRPr="00B94A16">
        <w:rPr>
          <w:rFonts w:ascii="Times New Roman" w:hAnsi="Times New Roman"/>
        </w:rPr>
        <w:t xml:space="preserve">, </w:t>
      </w:r>
      <w:proofErr w:type="spellStart"/>
      <w:r w:rsidR="00744761" w:rsidRPr="00B94A16">
        <w:rPr>
          <w:rFonts w:ascii="Times New Roman" w:hAnsi="Times New Roman"/>
        </w:rPr>
        <w:t>к.п.н</w:t>
      </w:r>
      <w:proofErr w:type="spellEnd"/>
      <w:r w:rsidR="00744761" w:rsidRPr="00B94A16">
        <w:rPr>
          <w:rFonts w:ascii="Times New Roman" w:hAnsi="Times New Roman"/>
        </w:rPr>
        <w:t>., заведующий межфакультетской кафедрой гуманитарных и естественнонаучных дисциплин</w:t>
      </w:r>
    </w:p>
    <w:p w:rsidR="00744761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44761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Наш адрес</w:t>
      </w:r>
      <w:r w:rsidRPr="00B94A16">
        <w:rPr>
          <w:rFonts w:ascii="Times New Roman" w:hAnsi="Times New Roman"/>
        </w:rPr>
        <w:t xml:space="preserve">: 188230, Ленинградская область, г. Луга, пр. Володарского, д. 52А. </w:t>
      </w:r>
    </w:p>
    <w:p w:rsidR="0097430B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Контактный телефон</w:t>
      </w:r>
      <w:r w:rsidRPr="00B94A16">
        <w:rPr>
          <w:rFonts w:ascii="Times New Roman" w:hAnsi="Times New Roman"/>
        </w:rPr>
        <w:t>: (81372)2-14-02</w:t>
      </w:r>
      <w:r w:rsidR="00CE7316" w:rsidRPr="00B94A16">
        <w:rPr>
          <w:rFonts w:ascii="Times New Roman" w:hAnsi="Times New Roman"/>
        </w:rPr>
        <w:t xml:space="preserve">, </w:t>
      </w:r>
      <w:r w:rsidR="005E4A91" w:rsidRPr="00B94A16">
        <w:rPr>
          <w:rFonts w:ascii="Times New Roman" w:hAnsi="Times New Roman"/>
        </w:rPr>
        <w:t>М</w:t>
      </w:r>
      <w:r w:rsidR="00CE7316" w:rsidRPr="00B94A16">
        <w:rPr>
          <w:rFonts w:ascii="Times New Roman" w:hAnsi="Times New Roman"/>
        </w:rPr>
        <w:t>ежфакультетская кафедра гуманитарных и естественнонаучных дисциплин</w:t>
      </w:r>
      <w:r w:rsidR="005E4A91" w:rsidRPr="00B94A16">
        <w:rPr>
          <w:rFonts w:ascii="Times New Roman" w:hAnsi="Times New Roman"/>
        </w:rPr>
        <w:t>.</w:t>
      </w:r>
    </w:p>
    <w:p w:rsidR="00B71C35" w:rsidRPr="00B94A16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proofErr w:type="gramStart"/>
      <w:r w:rsidRPr="00B94A16">
        <w:rPr>
          <w:rFonts w:ascii="Times New Roman" w:hAnsi="Times New Roman"/>
          <w:b/>
        </w:rPr>
        <w:t>е</w:t>
      </w:r>
      <w:proofErr w:type="gramEnd"/>
      <w:r w:rsidRPr="00B94A16">
        <w:rPr>
          <w:rFonts w:ascii="Times New Roman" w:hAnsi="Times New Roman"/>
          <w:b/>
          <w:lang w:val="en-US"/>
        </w:rPr>
        <w:t>-mail</w:t>
      </w:r>
      <w:r w:rsidRPr="00B94A16">
        <w:rPr>
          <w:rFonts w:ascii="Times New Roman" w:hAnsi="Times New Roman"/>
          <w:lang w:val="en-US"/>
        </w:rPr>
        <w:t xml:space="preserve">: </w:t>
      </w:r>
      <w:hyperlink r:id="rId17" w:history="1">
        <w:r w:rsidRPr="00B94A16">
          <w:rPr>
            <w:rStyle w:val="a3"/>
            <w:rFonts w:ascii="Times New Roman" w:hAnsi="Times New Roman"/>
            <w:lang w:val="en-US"/>
          </w:rPr>
          <w:t>konf_luga306@mail.ru</w:t>
        </w:r>
      </w:hyperlink>
    </w:p>
    <w:p w:rsidR="00744761" w:rsidRPr="006D567D" w:rsidRDefault="00744761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US"/>
        </w:rPr>
      </w:pPr>
    </w:p>
    <w:p w:rsidR="00AB7203" w:rsidRPr="006D567D" w:rsidRDefault="00AB7203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US"/>
        </w:rPr>
      </w:pPr>
    </w:p>
    <w:p w:rsidR="00AB7203" w:rsidRPr="00424C8C" w:rsidRDefault="00AB7203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lang w:val="en-US"/>
        </w:rPr>
      </w:pPr>
    </w:p>
    <w:p w:rsidR="00AB7203" w:rsidRPr="00424C8C" w:rsidRDefault="00AB7203" w:rsidP="00A00AE3">
      <w:pPr>
        <w:spacing w:after="0" w:line="240" w:lineRule="auto"/>
        <w:jc w:val="center"/>
        <w:rPr>
          <w:rFonts w:ascii="Times New Roman" w:hAnsi="Times New Roman"/>
          <w:b/>
          <w:i/>
          <w:lang w:val="en-US"/>
        </w:rPr>
      </w:pPr>
    </w:p>
    <w:p w:rsidR="002F111E" w:rsidRPr="00B94A16" w:rsidRDefault="0097430B" w:rsidP="0097430B">
      <w:pPr>
        <w:spacing w:after="0" w:line="240" w:lineRule="auto"/>
        <w:jc w:val="right"/>
      </w:pPr>
      <w:r w:rsidRPr="00B94A16">
        <w:rPr>
          <w:rFonts w:ascii="Times New Roman" w:hAnsi="Times New Roman"/>
          <w:b/>
        </w:rPr>
        <w:t>ОРГКОМИТЕТ</w:t>
      </w:r>
    </w:p>
    <w:sectPr w:rsidR="002F111E" w:rsidRPr="00B94A16" w:rsidSect="0018131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6F625E"/>
    <w:multiLevelType w:val="hybridMultilevel"/>
    <w:tmpl w:val="F7DC3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31C11"/>
    <w:multiLevelType w:val="multilevel"/>
    <w:tmpl w:val="E83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043D6"/>
    <w:multiLevelType w:val="hybridMultilevel"/>
    <w:tmpl w:val="3C18E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003"/>
    <w:rsid w:val="00003A84"/>
    <w:rsid w:val="00011E72"/>
    <w:rsid w:val="0003689A"/>
    <w:rsid w:val="0004763A"/>
    <w:rsid w:val="00083EFE"/>
    <w:rsid w:val="000A4C6B"/>
    <w:rsid w:val="000B1B66"/>
    <w:rsid w:val="000E4781"/>
    <w:rsid w:val="0013652C"/>
    <w:rsid w:val="00171A59"/>
    <w:rsid w:val="0018131F"/>
    <w:rsid w:val="001A629F"/>
    <w:rsid w:val="001C5772"/>
    <w:rsid w:val="001F6BC8"/>
    <w:rsid w:val="002374D8"/>
    <w:rsid w:val="00291CDB"/>
    <w:rsid w:val="002A4407"/>
    <w:rsid w:val="002B12F8"/>
    <w:rsid w:val="002F111E"/>
    <w:rsid w:val="00387324"/>
    <w:rsid w:val="003959E7"/>
    <w:rsid w:val="00397B08"/>
    <w:rsid w:val="00407EB6"/>
    <w:rsid w:val="00416996"/>
    <w:rsid w:val="00421003"/>
    <w:rsid w:val="00424C8C"/>
    <w:rsid w:val="004B577F"/>
    <w:rsid w:val="00504315"/>
    <w:rsid w:val="00552FDD"/>
    <w:rsid w:val="00582B2A"/>
    <w:rsid w:val="005C2A7B"/>
    <w:rsid w:val="005C5322"/>
    <w:rsid w:val="005D19D2"/>
    <w:rsid w:val="005E4A91"/>
    <w:rsid w:val="00605D46"/>
    <w:rsid w:val="006068CA"/>
    <w:rsid w:val="006A13A1"/>
    <w:rsid w:val="006C3782"/>
    <w:rsid w:val="006D567D"/>
    <w:rsid w:val="00726E35"/>
    <w:rsid w:val="007409FC"/>
    <w:rsid w:val="00744761"/>
    <w:rsid w:val="007A376B"/>
    <w:rsid w:val="007A6E80"/>
    <w:rsid w:val="00802EA1"/>
    <w:rsid w:val="00821C8E"/>
    <w:rsid w:val="00830814"/>
    <w:rsid w:val="00876C5E"/>
    <w:rsid w:val="008854BA"/>
    <w:rsid w:val="008D7985"/>
    <w:rsid w:val="00916794"/>
    <w:rsid w:val="0097430B"/>
    <w:rsid w:val="00987C30"/>
    <w:rsid w:val="009D146C"/>
    <w:rsid w:val="009D2B96"/>
    <w:rsid w:val="00A00AE3"/>
    <w:rsid w:val="00A413C4"/>
    <w:rsid w:val="00A7119C"/>
    <w:rsid w:val="00A81B06"/>
    <w:rsid w:val="00AA17F9"/>
    <w:rsid w:val="00AB7203"/>
    <w:rsid w:val="00B12CE6"/>
    <w:rsid w:val="00B16C78"/>
    <w:rsid w:val="00B34295"/>
    <w:rsid w:val="00B54F9D"/>
    <w:rsid w:val="00B5571C"/>
    <w:rsid w:val="00B71C35"/>
    <w:rsid w:val="00B94A16"/>
    <w:rsid w:val="00BA2F8B"/>
    <w:rsid w:val="00BC61D2"/>
    <w:rsid w:val="00BC70C8"/>
    <w:rsid w:val="00BE0B1B"/>
    <w:rsid w:val="00C23C1D"/>
    <w:rsid w:val="00C47634"/>
    <w:rsid w:val="00C50C62"/>
    <w:rsid w:val="00C9060F"/>
    <w:rsid w:val="00CC42C6"/>
    <w:rsid w:val="00CE7316"/>
    <w:rsid w:val="00CF1049"/>
    <w:rsid w:val="00D16114"/>
    <w:rsid w:val="00D318A6"/>
    <w:rsid w:val="00D70F48"/>
    <w:rsid w:val="00DB41B0"/>
    <w:rsid w:val="00DD1FF0"/>
    <w:rsid w:val="00DE4BC0"/>
    <w:rsid w:val="00E45BFD"/>
    <w:rsid w:val="00E738A5"/>
    <w:rsid w:val="00E81A64"/>
    <w:rsid w:val="00EA084A"/>
    <w:rsid w:val="00ED4315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003"/>
    <w:rPr>
      <w:color w:val="0000FF"/>
      <w:u w:val="single"/>
    </w:rPr>
  </w:style>
  <w:style w:type="character" w:styleId="a4">
    <w:name w:val="Strong"/>
    <w:uiPriority w:val="22"/>
    <w:qFormat/>
    <w:rsid w:val="00421003"/>
    <w:rPr>
      <w:b/>
      <w:bCs/>
    </w:rPr>
  </w:style>
  <w:style w:type="paragraph" w:styleId="a5">
    <w:name w:val="List Paragraph"/>
    <w:basedOn w:val="a"/>
    <w:uiPriority w:val="34"/>
    <w:qFormat/>
    <w:rsid w:val="00D16114"/>
    <w:pPr>
      <w:ind w:left="720"/>
      <w:contextualSpacing/>
    </w:pPr>
  </w:style>
  <w:style w:type="character" w:customStyle="1" w:styleId="apple-converted-space">
    <w:name w:val="apple-converted-space"/>
    <w:basedOn w:val="a0"/>
    <w:rsid w:val="002F111E"/>
  </w:style>
  <w:style w:type="paragraph" w:styleId="a6">
    <w:name w:val="Normal (Web)"/>
    <w:basedOn w:val="a"/>
    <w:uiPriority w:val="99"/>
    <w:semiHidden/>
    <w:unhideWhenUsed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F111E"/>
    <w:rPr>
      <w:i/>
      <w:iCs/>
    </w:rPr>
  </w:style>
  <w:style w:type="character" w:customStyle="1" w:styleId="style20">
    <w:name w:val="style20"/>
    <w:basedOn w:val="a0"/>
    <w:rsid w:val="002F111E"/>
  </w:style>
  <w:style w:type="paragraph" w:customStyle="1" w:styleId="style19">
    <w:name w:val="style19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6">
    <w:name w:val="style16"/>
    <w:basedOn w:val="a0"/>
    <w:rsid w:val="002F111E"/>
  </w:style>
  <w:style w:type="paragraph" w:customStyle="1" w:styleId="style21">
    <w:name w:val="style21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7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80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003"/>
    <w:rPr>
      <w:color w:val="0000FF"/>
      <w:u w:val="single"/>
    </w:rPr>
  </w:style>
  <w:style w:type="character" w:styleId="a4">
    <w:name w:val="Strong"/>
    <w:uiPriority w:val="22"/>
    <w:qFormat/>
    <w:rsid w:val="00421003"/>
    <w:rPr>
      <w:b/>
      <w:bCs/>
    </w:rPr>
  </w:style>
  <w:style w:type="paragraph" w:styleId="a5">
    <w:name w:val="List Paragraph"/>
    <w:basedOn w:val="a"/>
    <w:uiPriority w:val="34"/>
    <w:qFormat/>
    <w:rsid w:val="00D16114"/>
    <w:pPr>
      <w:ind w:left="720"/>
      <w:contextualSpacing/>
    </w:pPr>
  </w:style>
  <w:style w:type="character" w:customStyle="1" w:styleId="apple-converted-space">
    <w:name w:val="apple-converted-space"/>
    <w:basedOn w:val="a0"/>
    <w:rsid w:val="002F111E"/>
  </w:style>
  <w:style w:type="paragraph" w:styleId="a6">
    <w:name w:val="Normal (Web)"/>
    <w:basedOn w:val="a"/>
    <w:uiPriority w:val="99"/>
    <w:semiHidden/>
    <w:unhideWhenUsed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F111E"/>
    <w:rPr>
      <w:i/>
      <w:iCs/>
    </w:rPr>
  </w:style>
  <w:style w:type="character" w:customStyle="1" w:styleId="style20">
    <w:name w:val="style20"/>
    <w:basedOn w:val="a0"/>
    <w:rsid w:val="002F111E"/>
  </w:style>
  <w:style w:type="paragraph" w:customStyle="1" w:styleId="style19">
    <w:name w:val="style19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6">
    <w:name w:val="style16"/>
    <w:basedOn w:val="a0"/>
    <w:rsid w:val="002F111E"/>
  </w:style>
  <w:style w:type="paragraph" w:customStyle="1" w:styleId="style21">
    <w:name w:val="style21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7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80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diagramData" Target="diagrams/data1.xml"/><Relationship Id="rId17" Type="http://schemas.openxmlformats.org/officeDocument/2006/relationships/hyperlink" Target="mailto:konf_luga306@mail.ru" TargetMode="Externa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onf_luga306@mail.ru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mailto:konf_luga306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A11C8A-A141-4D1E-83FE-F2237E10368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C5230C5-EC24-4B41-ADF5-6592AD182120}">
      <dgm:prSet/>
      <dgm:spPr>
        <a:xfrm>
          <a:off x="798586" y="327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7E0A0FE-F877-4B90-A96A-8E0321F9A2E6}" type="parTrans" cxnId="{F9F0980E-4528-46A9-9F32-32694DFB03B4}">
      <dgm:prSet/>
      <dgm:spPr/>
    </dgm:pt>
    <dgm:pt modelId="{1DFA2990-C28E-4375-86C4-2BBEFE13D3D4}" type="sibTrans" cxnId="{F9F0980E-4528-46A9-9F32-32694DFB03B4}">
      <dgm:prSet/>
      <dgm:spPr/>
    </dgm:pt>
    <dgm:pt modelId="{010FEE42-320E-4449-90ED-F4AE455C9D97}">
      <dgm:prSet/>
      <dgm:spPr>
        <a:xfrm>
          <a:off x="241710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CFF746F-B9FF-43A4-8435-12D32DAA7161}" type="parTrans" cxnId="{001D4C48-45E0-4A44-833D-DA70C81E6A87}">
      <dgm:prSet/>
      <dgm:spPr>
        <a:xfrm>
          <a:off x="471824" y="230441"/>
          <a:ext cx="556875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6AB68795-082D-43D0-B7D4-43B2EF08B910}" type="sibTrans" cxnId="{001D4C48-45E0-4A44-833D-DA70C81E6A87}">
      <dgm:prSet/>
      <dgm:spPr/>
    </dgm:pt>
    <dgm:pt modelId="{D0CABA1B-11E1-4E98-BE01-7CD6FB7704FB}">
      <dgm:prSet/>
      <dgm:spPr>
        <a:xfrm>
          <a:off x="798586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B062D77-BD46-4BBD-B7FC-097C3A36F46E}" type="parTrans" cxnId="{949F4142-E7EC-4A1B-AF82-8719EF8519B2}">
      <dgm:prSet/>
      <dgm:spPr>
        <a:xfrm>
          <a:off x="982979" y="230441"/>
          <a:ext cx="91440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144A232F-464E-4F91-9DB6-74627DD868E9}" type="sibTrans" cxnId="{949F4142-E7EC-4A1B-AF82-8719EF8519B2}">
      <dgm:prSet/>
      <dgm:spPr/>
    </dgm:pt>
    <dgm:pt modelId="{C00D8666-27B5-4FA0-A06C-73F8BAEFEFBD}">
      <dgm:prSet/>
      <dgm:spPr>
        <a:xfrm>
          <a:off x="1355461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</a:t>
          </a:r>
          <a:endParaRPr lang="ru-RU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9FF4272-4413-4B25-ADFC-59FF825B9C46}" type="parTrans" cxnId="{F88DFEDA-BBE7-4CA8-978D-DB30329706F3}">
      <dgm:prSet/>
      <dgm:spPr>
        <a:xfrm>
          <a:off x="1028699" y="230441"/>
          <a:ext cx="556875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CBBA7A33-E953-4C28-A8B3-094DACDABC81}" type="sibTrans" cxnId="{F88DFEDA-BBE7-4CA8-978D-DB30329706F3}">
      <dgm:prSet/>
      <dgm:spPr/>
    </dgm:pt>
    <dgm:pt modelId="{4DA4C582-1B22-408F-B727-FCE9C1A295E4}" type="pres">
      <dgm:prSet presAssocID="{08A11C8A-A141-4D1E-83FE-F2237E1036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1E0DEB-7007-42B4-A5A0-BE351597B083}" type="pres">
      <dgm:prSet presAssocID="{9C5230C5-EC24-4B41-ADF5-6592AD182120}" presName="hierRoot1" presStyleCnt="0">
        <dgm:presLayoutVars>
          <dgm:hierBranch/>
        </dgm:presLayoutVars>
      </dgm:prSet>
      <dgm:spPr/>
    </dgm:pt>
    <dgm:pt modelId="{B2E3286D-D4EB-49AB-865A-CBFA4848CA22}" type="pres">
      <dgm:prSet presAssocID="{9C5230C5-EC24-4B41-ADF5-6592AD182120}" presName="rootComposite1" presStyleCnt="0"/>
      <dgm:spPr/>
    </dgm:pt>
    <dgm:pt modelId="{ACED50ED-6CF1-480D-A88A-FF7DC1925127}" type="pres">
      <dgm:prSet presAssocID="{9C5230C5-EC24-4B41-ADF5-6592AD182120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B62D0E-6306-4835-A469-C886477548DC}" type="pres">
      <dgm:prSet presAssocID="{9C5230C5-EC24-4B41-ADF5-6592AD18212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41634B8-13F7-4AF2-A1D0-36E076930B7A}" type="pres">
      <dgm:prSet presAssocID="{9C5230C5-EC24-4B41-ADF5-6592AD182120}" presName="hierChild2" presStyleCnt="0"/>
      <dgm:spPr/>
    </dgm:pt>
    <dgm:pt modelId="{AC8F45CA-0335-49DA-BC33-689B2E7690A9}" type="pres">
      <dgm:prSet presAssocID="{7CFF746F-B9FF-43A4-8435-12D32DAA7161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556875" y="0"/>
              </a:moveTo>
              <a:lnTo>
                <a:pt x="556875" y="48323"/>
              </a:lnTo>
              <a:lnTo>
                <a:pt x="0" y="48323"/>
              </a:lnTo>
              <a:lnTo>
                <a:pt x="0" y="96647"/>
              </a:lnTo>
            </a:path>
          </a:pathLst>
        </a:custGeom>
      </dgm:spPr>
    </dgm:pt>
    <dgm:pt modelId="{750B547C-2B0B-47CF-AE23-F5B24A6D9437}" type="pres">
      <dgm:prSet presAssocID="{010FEE42-320E-4449-90ED-F4AE455C9D97}" presName="hierRoot2" presStyleCnt="0">
        <dgm:presLayoutVars>
          <dgm:hierBranch/>
        </dgm:presLayoutVars>
      </dgm:prSet>
      <dgm:spPr/>
    </dgm:pt>
    <dgm:pt modelId="{A24A29CD-7E12-4CBE-AD1F-06B82F778ECF}" type="pres">
      <dgm:prSet presAssocID="{010FEE42-320E-4449-90ED-F4AE455C9D97}" presName="rootComposite" presStyleCnt="0"/>
      <dgm:spPr/>
    </dgm:pt>
    <dgm:pt modelId="{488CFEEE-6582-4E9A-AA00-7745DFB3CB46}" type="pres">
      <dgm:prSet presAssocID="{010FEE42-320E-4449-90ED-F4AE455C9D97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6721FE5-7A85-474E-96C4-5A12760F119A}" type="pres">
      <dgm:prSet presAssocID="{010FEE42-320E-4449-90ED-F4AE455C9D97}" presName="rootConnector" presStyleLbl="node2" presStyleIdx="0" presStyleCnt="3"/>
      <dgm:spPr/>
      <dgm:t>
        <a:bodyPr/>
        <a:lstStyle/>
        <a:p>
          <a:endParaRPr lang="ru-RU"/>
        </a:p>
      </dgm:t>
    </dgm:pt>
    <dgm:pt modelId="{84B02F89-502F-4F16-ACBD-A2F24E7168DE}" type="pres">
      <dgm:prSet presAssocID="{010FEE42-320E-4449-90ED-F4AE455C9D97}" presName="hierChild4" presStyleCnt="0"/>
      <dgm:spPr/>
    </dgm:pt>
    <dgm:pt modelId="{6CF11495-67EC-47F8-8CD7-7138A55E721D}" type="pres">
      <dgm:prSet presAssocID="{010FEE42-320E-4449-90ED-F4AE455C9D97}" presName="hierChild5" presStyleCnt="0"/>
      <dgm:spPr/>
    </dgm:pt>
    <dgm:pt modelId="{5F6F3EEB-DF43-4FB9-82A4-2608FF0D5BBF}" type="pres">
      <dgm:prSet presAssocID="{3B062D77-BD46-4BBD-B7FC-097C3A36F46E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47"/>
              </a:lnTo>
            </a:path>
          </a:pathLst>
        </a:custGeom>
      </dgm:spPr>
    </dgm:pt>
    <dgm:pt modelId="{7C5D0086-982B-4EE9-8F7D-F260219F6E64}" type="pres">
      <dgm:prSet presAssocID="{D0CABA1B-11E1-4E98-BE01-7CD6FB7704FB}" presName="hierRoot2" presStyleCnt="0">
        <dgm:presLayoutVars>
          <dgm:hierBranch/>
        </dgm:presLayoutVars>
      </dgm:prSet>
      <dgm:spPr/>
    </dgm:pt>
    <dgm:pt modelId="{4AD2271C-CDC5-4F84-B900-EF0A22493D60}" type="pres">
      <dgm:prSet presAssocID="{D0CABA1B-11E1-4E98-BE01-7CD6FB7704FB}" presName="rootComposite" presStyleCnt="0"/>
      <dgm:spPr/>
    </dgm:pt>
    <dgm:pt modelId="{BE29E45B-103D-4867-91C7-2EDD18D539F4}" type="pres">
      <dgm:prSet presAssocID="{D0CABA1B-11E1-4E98-BE01-7CD6FB7704FB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21A732B-6D93-4399-AF88-113207549289}" type="pres">
      <dgm:prSet presAssocID="{D0CABA1B-11E1-4E98-BE01-7CD6FB7704FB}" presName="rootConnector" presStyleLbl="node2" presStyleIdx="1" presStyleCnt="3"/>
      <dgm:spPr/>
      <dgm:t>
        <a:bodyPr/>
        <a:lstStyle/>
        <a:p>
          <a:endParaRPr lang="ru-RU"/>
        </a:p>
      </dgm:t>
    </dgm:pt>
    <dgm:pt modelId="{2368A3ED-E7A9-4CC3-9690-AF75A54D3689}" type="pres">
      <dgm:prSet presAssocID="{D0CABA1B-11E1-4E98-BE01-7CD6FB7704FB}" presName="hierChild4" presStyleCnt="0"/>
      <dgm:spPr/>
    </dgm:pt>
    <dgm:pt modelId="{22FD819E-55D7-4D46-9C04-4A107CAA06CC}" type="pres">
      <dgm:prSet presAssocID="{D0CABA1B-11E1-4E98-BE01-7CD6FB7704FB}" presName="hierChild5" presStyleCnt="0"/>
      <dgm:spPr/>
    </dgm:pt>
    <dgm:pt modelId="{1FCA7E44-45AE-483A-8FCB-E03C2DDF66F4}" type="pres">
      <dgm:prSet presAssocID="{49FF4272-4413-4B25-ADFC-59FF825B9C46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23"/>
              </a:lnTo>
              <a:lnTo>
                <a:pt x="556875" y="48323"/>
              </a:lnTo>
              <a:lnTo>
                <a:pt x="556875" y="96647"/>
              </a:lnTo>
            </a:path>
          </a:pathLst>
        </a:custGeom>
      </dgm:spPr>
    </dgm:pt>
    <dgm:pt modelId="{61189492-B4D7-4948-881D-4B1493F817E4}" type="pres">
      <dgm:prSet presAssocID="{C00D8666-27B5-4FA0-A06C-73F8BAEFEFBD}" presName="hierRoot2" presStyleCnt="0">
        <dgm:presLayoutVars>
          <dgm:hierBranch/>
        </dgm:presLayoutVars>
      </dgm:prSet>
      <dgm:spPr/>
    </dgm:pt>
    <dgm:pt modelId="{EE6BF088-1F59-4F8C-B702-394014C724D2}" type="pres">
      <dgm:prSet presAssocID="{C00D8666-27B5-4FA0-A06C-73F8BAEFEFBD}" presName="rootComposite" presStyleCnt="0"/>
      <dgm:spPr/>
    </dgm:pt>
    <dgm:pt modelId="{59E330C3-1669-4FFC-9C19-ACF865723717}" type="pres">
      <dgm:prSet presAssocID="{C00D8666-27B5-4FA0-A06C-73F8BAEFEFBD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F1DB308-6C0D-4A37-BD9E-9C4B6B51526E}" type="pres">
      <dgm:prSet presAssocID="{C00D8666-27B5-4FA0-A06C-73F8BAEFEFBD}" presName="rootConnector" presStyleLbl="node2" presStyleIdx="2" presStyleCnt="3"/>
      <dgm:spPr/>
      <dgm:t>
        <a:bodyPr/>
        <a:lstStyle/>
        <a:p>
          <a:endParaRPr lang="ru-RU"/>
        </a:p>
      </dgm:t>
    </dgm:pt>
    <dgm:pt modelId="{DF09A1C7-397F-4CFD-8E65-7FFC8EE8A065}" type="pres">
      <dgm:prSet presAssocID="{C00D8666-27B5-4FA0-A06C-73F8BAEFEFBD}" presName="hierChild4" presStyleCnt="0"/>
      <dgm:spPr/>
    </dgm:pt>
    <dgm:pt modelId="{1D1B665E-9F32-4648-98BB-B7D6E725BD88}" type="pres">
      <dgm:prSet presAssocID="{C00D8666-27B5-4FA0-A06C-73F8BAEFEFBD}" presName="hierChild5" presStyleCnt="0"/>
      <dgm:spPr/>
    </dgm:pt>
    <dgm:pt modelId="{3C3A91D1-F19E-4B63-A06F-1A0824FEF934}" type="pres">
      <dgm:prSet presAssocID="{9C5230C5-EC24-4B41-ADF5-6592AD182120}" presName="hierChild3" presStyleCnt="0"/>
      <dgm:spPr/>
    </dgm:pt>
  </dgm:ptLst>
  <dgm:cxnLst>
    <dgm:cxn modelId="{A8F5FC63-E5D5-4CE1-B6DB-4A0282B54901}" type="presOf" srcId="{C00D8666-27B5-4FA0-A06C-73F8BAEFEFBD}" destId="{59E330C3-1669-4FFC-9C19-ACF865723717}" srcOrd="0" destOrd="0" presId="urn:microsoft.com/office/officeart/2005/8/layout/orgChart1"/>
    <dgm:cxn modelId="{5EB9D690-9A0E-43F1-86C3-5AC8F1A98E3A}" type="presOf" srcId="{D0CABA1B-11E1-4E98-BE01-7CD6FB7704FB}" destId="{221A732B-6D93-4399-AF88-113207549289}" srcOrd="1" destOrd="0" presId="urn:microsoft.com/office/officeart/2005/8/layout/orgChart1"/>
    <dgm:cxn modelId="{680F0B19-1AE4-4BDF-A8FA-949BB72F2B0A}" type="presOf" srcId="{010FEE42-320E-4449-90ED-F4AE455C9D97}" destId="{D6721FE5-7A85-474E-96C4-5A12760F119A}" srcOrd="1" destOrd="0" presId="urn:microsoft.com/office/officeart/2005/8/layout/orgChart1"/>
    <dgm:cxn modelId="{3914E442-98C5-4E46-B5CC-0FC80A7CF1F6}" type="presOf" srcId="{9C5230C5-EC24-4B41-ADF5-6592AD182120}" destId="{ACED50ED-6CF1-480D-A88A-FF7DC1925127}" srcOrd="0" destOrd="0" presId="urn:microsoft.com/office/officeart/2005/8/layout/orgChart1"/>
    <dgm:cxn modelId="{F88DFEDA-BBE7-4CA8-978D-DB30329706F3}" srcId="{9C5230C5-EC24-4B41-ADF5-6592AD182120}" destId="{C00D8666-27B5-4FA0-A06C-73F8BAEFEFBD}" srcOrd="2" destOrd="0" parTransId="{49FF4272-4413-4B25-ADFC-59FF825B9C46}" sibTransId="{CBBA7A33-E953-4C28-A8B3-094DACDABC81}"/>
    <dgm:cxn modelId="{F9F0980E-4528-46A9-9F32-32694DFB03B4}" srcId="{08A11C8A-A141-4D1E-83FE-F2237E103684}" destId="{9C5230C5-EC24-4B41-ADF5-6592AD182120}" srcOrd="0" destOrd="0" parTransId="{67E0A0FE-F877-4B90-A96A-8E0321F9A2E6}" sibTransId="{1DFA2990-C28E-4375-86C4-2BBEFE13D3D4}"/>
    <dgm:cxn modelId="{BCFF0042-F672-4824-BFCC-08D42A185AAC}" type="presOf" srcId="{C00D8666-27B5-4FA0-A06C-73F8BAEFEFBD}" destId="{1F1DB308-6C0D-4A37-BD9E-9C4B6B51526E}" srcOrd="1" destOrd="0" presId="urn:microsoft.com/office/officeart/2005/8/layout/orgChart1"/>
    <dgm:cxn modelId="{B1D8F5F1-C1B9-4A33-8409-BE3A57D91F9B}" type="presOf" srcId="{D0CABA1B-11E1-4E98-BE01-7CD6FB7704FB}" destId="{BE29E45B-103D-4867-91C7-2EDD18D539F4}" srcOrd="0" destOrd="0" presId="urn:microsoft.com/office/officeart/2005/8/layout/orgChart1"/>
    <dgm:cxn modelId="{ABFDADF8-1110-4558-AAC6-2AB5225D8E5B}" type="presOf" srcId="{7CFF746F-B9FF-43A4-8435-12D32DAA7161}" destId="{AC8F45CA-0335-49DA-BC33-689B2E7690A9}" srcOrd="0" destOrd="0" presId="urn:microsoft.com/office/officeart/2005/8/layout/orgChart1"/>
    <dgm:cxn modelId="{91FDB43D-5806-47D6-AC35-6DF768811D89}" type="presOf" srcId="{9C5230C5-EC24-4B41-ADF5-6592AD182120}" destId="{87B62D0E-6306-4835-A469-C886477548DC}" srcOrd="1" destOrd="0" presId="urn:microsoft.com/office/officeart/2005/8/layout/orgChart1"/>
    <dgm:cxn modelId="{6535AD6F-7030-4FB5-A022-042305ADDD4B}" type="presOf" srcId="{010FEE42-320E-4449-90ED-F4AE455C9D97}" destId="{488CFEEE-6582-4E9A-AA00-7745DFB3CB46}" srcOrd="0" destOrd="0" presId="urn:microsoft.com/office/officeart/2005/8/layout/orgChart1"/>
    <dgm:cxn modelId="{76D41C8D-85E0-4AD0-9CB5-C1CFF00F8900}" type="presOf" srcId="{3B062D77-BD46-4BBD-B7FC-097C3A36F46E}" destId="{5F6F3EEB-DF43-4FB9-82A4-2608FF0D5BBF}" srcOrd="0" destOrd="0" presId="urn:microsoft.com/office/officeart/2005/8/layout/orgChart1"/>
    <dgm:cxn modelId="{949F4142-E7EC-4A1B-AF82-8719EF8519B2}" srcId="{9C5230C5-EC24-4B41-ADF5-6592AD182120}" destId="{D0CABA1B-11E1-4E98-BE01-7CD6FB7704FB}" srcOrd="1" destOrd="0" parTransId="{3B062D77-BD46-4BBD-B7FC-097C3A36F46E}" sibTransId="{144A232F-464E-4F91-9DB6-74627DD868E9}"/>
    <dgm:cxn modelId="{001D4C48-45E0-4A44-833D-DA70C81E6A87}" srcId="{9C5230C5-EC24-4B41-ADF5-6592AD182120}" destId="{010FEE42-320E-4449-90ED-F4AE455C9D97}" srcOrd="0" destOrd="0" parTransId="{7CFF746F-B9FF-43A4-8435-12D32DAA7161}" sibTransId="{6AB68795-082D-43D0-B7D4-43B2EF08B910}"/>
    <dgm:cxn modelId="{78C5A440-BD47-4103-B578-9A1577364A7E}" type="presOf" srcId="{49FF4272-4413-4B25-ADFC-59FF825B9C46}" destId="{1FCA7E44-45AE-483A-8FCB-E03C2DDF66F4}" srcOrd="0" destOrd="0" presId="urn:microsoft.com/office/officeart/2005/8/layout/orgChart1"/>
    <dgm:cxn modelId="{615BE359-9E25-47D7-9C9E-596629C4E8B5}" type="presOf" srcId="{08A11C8A-A141-4D1E-83FE-F2237E103684}" destId="{4DA4C582-1B22-408F-B727-FCE9C1A295E4}" srcOrd="0" destOrd="0" presId="urn:microsoft.com/office/officeart/2005/8/layout/orgChart1"/>
    <dgm:cxn modelId="{EFC206A4-2685-41C6-B16F-89E84ABA158B}" type="presParOf" srcId="{4DA4C582-1B22-408F-B727-FCE9C1A295E4}" destId="{AB1E0DEB-7007-42B4-A5A0-BE351597B083}" srcOrd="0" destOrd="0" presId="urn:microsoft.com/office/officeart/2005/8/layout/orgChart1"/>
    <dgm:cxn modelId="{2792F9D7-62C7-48A6-9460-47310CF7F103}" type="presParOf" srcId="{AB1E0DEB-7007-42B4-A5A0-BE351597B083}" destId="{B2E3286D-D4EB-49AB-865A-CBFA4848CA22}" srcOrd="0" destOrd="0" presId="urn:microsoft.com/office/officeart/2005/8/layout/orgChart1"/>
    <dgm:cxn modelId="{B13F6C56-0030-44C6-ABAB-FC394BCE94BD}" type="presParOf" srcId="{B2E3286D-D4EB-49AB-865A-CBFA4848CA22}" destId="{ACED50ED-6CF1-480D-A88A-FF7DC1925127}" srcOrd="0" destOrd="0" presId="urn:microsoft.com/office/officeart/2005/8/layout/orgChart1"/>
    <dgm:cxn modelId="{EBEAE0F2-B14A-4777-93FE-5778AD3E1917}" type="presParOf" srcId="{B2E3286D-D4EB-49AB-865A-CBFA4848CA22}" destId="{87B62D0E-6306-4835-A469-C886477548DC}" srcOrd="1" destOrd="0" presId="urn:microsoft.com/office/officeart/2005/8/layout/orgChart1"/>
    <dgm:cxn modelId="{9539FAC0-1629-4EF6-8865-F59D9C4550CC}" type="presParOf" srcId="{AB1E0DEB-7007-42B4-A5A0-BE351597B083}" destId="{F41634B8-13F7-4AF2-A1D0-36E076930B7A}" srcOrd="1" destOrd="0" presId="urn:microsoft.com/office/officeart/2005/8/layout/orgChart1"/>
    <dgm:cxn modelId="{C4F5CEE4-F5C1-49D6-871C-C0C8BB43E347}" type="presParOf" srcId="{F41634B8-13F7-4AF2-A1D0-36E076930B7A}" destId="{AC8F45CA-0335-49DA-BC33-689B2E7690A9}" srcOrd="0" destOrd="0" presId="urn:microsoft.com/office/officeart/2005/8/layout/orgChart1"/>
    <dgm:cxn modelId="{80206BEF-4313-4C34-AA38-D5CE3A27F10F}" type="presParOf" srcId="{F41634B8-13F7-4AF2-A1D0-36E076930B7A}" destId="{750B547C-2B0B-47CF-AE23-F5B24A6D9437}" srcOrd="1" destOrd="0" presId="urn:microsoft.com/office/officeart/2005/8/layout/orgChart1"/>
    <dgm:cxn modelId="{11564805-E390-495C-A53C-5B86CE0EE2F4}" type="presParOf" srcId="{750B547C-2B0B-47CF-AE23-F5B24A6D9437}" destId="{A24A29CD-7E12-4CBE-AD1F-06B82F778ECF}" srcOrd="0" destOrd="0" presId="urn:microsoft.com/office/officeart/2005/8/layout/orgChart1"/>
    <dgm:cxn modelId="{23898EF0-C841-4C4D-9AB0-3914F9E35B84}" type="presParOf" srcId="{A24A29CD-7E12-4CBE-AD1F-06B82F778ECF}" destId="{488CFEEE-6582-4E9A-AA00-7745DFB3CB46}" srcOrd="0" destOrd="0" presId="urn:microsoft.com/office/officeart/2005/8/layout/orgChart1"/>
    <dgm:cxn modelId="{DC79E879-EF6E-48A4-9E2B-6B19422A9145}" type="presParOf" srcId="{A24A29CD-7E12-4CBE-AD1F-06B82F778ECF}" destId="{D6721FE5-7A85-474E-96C4-5A12760F119A}" srcOrd="1" destOrd="0" presId="urn:microsoft.com/office/officeart/2005/8/layout/orgChart1"/>
    <dgm:cxn modelId="{819F69EF-1648-43D4-8623-D373601A8F65}" type="presParOf" srcId="{750B547C-2B0B-47CF-AE23-F5B24A6D9437}" destId="{84B02F89-502F-4F16-ACBD-A2F24E7168DE}" srcOrd="1" destOrd="0" presId="urn:microsoft.com/office/officeart/2005/8/layout/orgChart1"/>
    <dgm:cxn modelId="{8272DFD1-B68F-4F05-8D49-86A9B34090AE}" type="presParOf" srcId="{750B547C-2B0B-47CF-AE23-F5B24A6D9437}" destId="{6CF11495-67EC-47F8-8CD7-7138A55E721D}" srcOrd="2" destOrd="0" presId="urn:microsoft.com/office/officeart/2005/8/layout/orgChart1"/>
    <dgm:cxn modelId="{00725595-0ED3-43AF-8160-797C18042A83}" type="presParOf" srcId="{F41634B8-13F7-4AF2-A1D0-36E076930B7A}" destId="{5F6F3EEB-DF43-4FB9-82A4-2608FF0D5BBF}" srcOrd="2" destOrd="0" presId="urn:microsoft.com/office/officeart/2005/8/layout/orgChart1"/>
    <dgm:cxn modelId="{4CB8674B-3347-4D13-AD48-E40187F52561}" type="presParOf" srcId="{F41634B8-13F7-4AF2-A1D0-36E076930B7A}" destId="{7C5D0086-982B-4EE9-8F7D-F260219F6E64}" srcOrd="3" destOrd="0" presId="urn:microsoft.com/office/officeart/2005/8/layout/orgChart1"/>
    <dgm:cxn modelId="{6533B0E2-B516-4A1F-9F6D-3B7C89F0266B}" type="presParOf" srcId="{7C5D0086-982B-4EE9-8F7D-F260219F6E64}" destId="{4AD2271C-CDC5-4F84-B900-EF0A22493D60}" srcOrd="0" destOrd="0" presId="urn:microsoft.com/office/officeart/2005/8/layout/orgChart1"/>
    <dgm:cxn modelId="{F261D3F7-9174-4043-BF66-13178430CB2C}" type="presParOf" srcId="{4AD2271C-CDC5-4F84-B900-EF0A22493D60}" destId="{BE29E45B-103D-4867-91C7-2EDD18D539F4}" srcOrd="0" destOrd="0" presId="urn:microsoft.com/office/officeart/2005/8/layout/orgChart1"/>
    <dgm:cxn modelId="{543D82D5-E9F5-49E3-97FA-020AB3615CE1}" type="presParOf" srcId="{4AD2271C-CDC5-4F84-B900-EF0A22493D60}" destId="{221A732B-6D93-4399-AF88-113207549289}" srcOrd="1" destOrd="0" presId="urn:microsoft.com/office/officeart/2005/8/layout/orgChart1"/>
    <dgm:cxn modelId="{59AE2CA3-E23F-4A88-9B37-F192B7D2FCE9}" type="presParOf" srcId="{7C5D0086-982B-4EE9-8F7D-F260219F6E64}" destId="{2368A3ED-E7A9-4CC3-9690-AF75A54D3689}" srcOrd="1" destOrd="0" presId="urn:microsoft.com/office/officeart/2005/8/layout/orgChart1"/>
    <dgm:cxn modelId="{7946642D-F1EA-4BB1-8199-D559C909CEC3}" type="presParOf" srcId="{7C5D0086-982B-4EE9-8F7D-F260219F6E64}" destId="{22FD819E-55D7-4D46-9C04-4A107CAA06CC}" srcOrd="2" destOrd="0" presId="urn:microsoft.com/office/officeart/2005/8/layout/orgChart1"/>
    <dgm:cxn modelId="{12CAAFB8-71FE-42F3-B506-89DE38ECF99D}" type="presParOf" srcId="{F41634B8-13F7-4AF2-A1D0-36E076930B7A}" destId="{1FCA7E44-45AE-483A-8FCB-E03C2DDF66F4}" srcOrd="4" destOrd="0" presId="urn:microsoft.com/office/officeart/2005/8/layout/orgChart1"/>
    <dgm:cxn modelId="{3A3BB93B-9F71-4D6D-B01B-667F171CF8AC}" type="presParOf" srcId="{F41634B8-13F7-4AF2-A1D0-36E076930B7A}" destId="{61189492-B4D7-4948-881D-4B1493F817E4}" srcOrd="5" destOrd="0" presId="urn:microsoft.com/office/officeart/2005/8/layout/orgChart1"/>
    <dgm:cxn modelId="{6C35425B-FCC6-4F84-A068-89E53CC4BC57}" type="presParOf" srcId="{61189492-B4D7-4948-881D-4B1493F817E4}" destId="{EE6BF088-1F59-4F8C-B702-394014C724D2}" srcOrd="0" destOrd="0" presId="urn:microsoft.com/office/officeart/2005/8/layout/orgChart1"/>
    <dgm:cxn modelId="{03D714C9-F8E2-442B-A6D1-099B22718EB3}" type="presParOf" srcId="{EE6BF088-1F59-4F8C-B702-394014C724D2}" destId="{59E330C3-1669-4FFC-9C19-ACF865723717}" srcOrd="0" destOrd="0" presId="urn:microsoft.com/office/officeart/2005/8/layout/orgChart1"/>
    <dgm:cxn modelId="{EBCF7331-5DF6-4C30-9391-96587E15C5AF}" type="presParOf" srcId="{EE6BF088-1F59-4F8C-B702-394014C724D2}" destId="{1F1DB308-6C0D-4A37-BD9E-9C4B6B51526E}" srcOrd="1" destOrd="0" presId="urn:microsoft.com/office/officeart/2005/8/layout/orgChart1"/>
    <dgm:cxn modelId="{ABB65025-1CF3-4204-B47E-51A616016962}" type="presParOf" srcId="{61189492-B4D7-4948-881D-4B1493F817E4}" destId="{DF09A1C7-397F-4CFD-8E65-7FFC8EE8A065}" srcOrd="1" destOrd="0" presId="urn:microsoft.com/office/officeart/2005/8/layout/orgChart1"/>
    <dgm:cxn modelId="{7E50A6E1-53B9-4CE2-84AE-8CE84B256481}" type="presParOf" srcId="{61189492-B4D7-4948-881D-4B1493F817E4}" destId="{1D1B665E-9F32-4648-98BB-B7D6E725BD88}" srcOrd="2" destOrd="0" presId="urn:microsoft.com/office/officeart/2005/8/layout/orgChart1"/>
    <dgm:cxn modelId="{BBCDA89B-876B-48B8-A060-2E8E20FDB697}" type="presParOf" srcId="{AB1E0DEB-7007-42B4-A5A0-BE351597B083}" destId="{3C3A91D1-F19E-4B63-A06F-1A0824FEF93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CA7E44-45AE-483A-8FCB-E03C2DDF66F4}">
      <dsp:nvSpPr>
        <dsp:cNvPr id="0" name=""/>
        <dsp:cNvSpPr/>
      </dsp:nvSpPr>
      <dsp:spPr>
        <a:xfrm>
          <a:off x="1028699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23"/>
              </a:lnTo>
              <a:lnTo>
                <a:pt x="556875" y="48323"/>
              </a:lnTo>
              <a:lnTo>
                <a:pt x="556875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F3EEB-DF43-4FB9-82A4-2608FF0D5BBF}">
      <dsp:nvSpPr>
        <dsp:cNvPr id="0" name=""/>
        <dsp:cNvSpPr/>
      </dsp:nvSpPr>
      <dsp:spPr>
        <a:xfrm>
          <a:off x="982979" y="230441"/>
          <a:ext cx="91440" cy="966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F45CA-0335-49DA-BC33-689B2E7690A9}">
      <dsp:nvSpPr>
        <dsp:cNvPr id="0" name=""/>
        <dsp:cNvSpPr/>
      </dsp:nvSpPr>
      <dsp:spPr>
        <a:xfrm>
          <a:off x="471824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556875" y="0"/>
              </a:moveTo>
              <a:lnTo>
                <a:pt x="556875" y="48323"/>
              </a:lnTo>
              <a:lnTo>
                <a:pt x="0" y="48323"/>
              </a:lnTo>
              <a:lnTo>
                <a:pt x="0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D50ED-6CF1-480D-A88A-FF7DC1925127}">
      <dsp:nvSpPr>
        <dsp:cNvPr id="0" name=""/>
        <dsp:cNvSpPr/>
      </dsp:nvSpPr>
      <dsp:spPr>
        <a:xfrm>
          <a:off x="798586" y="327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  <a:endParaRPr lang="ru-RU" sz="15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98586" y="327"/>
        <a:ext cx="460227" cy="230113"/>
      </dsp:txXfrm>
    </dsp:sp>
    <dsp:sp modelId="{488CFEEE-6582-4E9A-AA00-7745DFB3CB46}">
      <dsp:nvSpPr>
        <dsp:cNvPr id="0" name=""/>
        <dsp:cNvSpPr/>
      </dsp:nvSpPr>
      <dsp:spPr>
        <a:xfrm>
          <a:off x="241710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  <a:endParaRPr lang="ru-RU" sz="15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1710" y="327088"/>
        <a:ext cx="460227" cy="230113"/>
      </dsp:txXfrm>
    </dsp:sp>
    <dsp:sp modelId="{BE29E45B-103D-4867-91C7-2EDD18D539F4}">
      <dsp:nvSpPr>
        <dsp:cNvPr id="0" name=""/>
        <dsp:cNvSpPr/>
      </dsp:nvSpPr>
      <dsp:spPr>
        <a:xfrm>
          <a:off x="798586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  <a:endParaRPr lang="ru-RU" sz="15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98586" y="327088"/>
        <a:ext cx="460227" cy="230113"/>
      </dsp:txXfrm>
    </dsp:sp>
    <dsp:sp modelId="{59E330C3-1669-4FFC-9C19-ACF865723717}">
      <dsp:nvSpPr>
        <dsp:cNvPr id="0" name=""/>
        <dsp:cNvSpPr/>
      </dsp:nvSpPr>
      <dsp:spPr>
        <a:xfrm>
          <a:off x="1355461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</a:t>
          </a:r>
          <a:endParaRPr lang="ru-RU" sz="1500" kern="1200" smtClean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355461" y="327088"/>
        <a:ext cx="460227" cy="2301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</dc:creator>
  <cp:lastModifiedBy>Ученик</cp:lastModifiedBy>
  <cp:revision>82</cp:revision>
  <cp:lastPrinted>2015-01-20T11:17:00Z</cp:lastPrinted>
  <dcterms:created xsi:type="dcterms:W3CDTF">2014-11-15T15:49:00Z</dcterms:created>
  <dcterms:modified xsi:type="dcterms:W3CDTF">2015-01-22T09:49:00Z</dcterms:modified>
</cp:coreProperties>
</file>